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50D2" w:rsidRDefault="00380330">
      <w:pPr>
        <w:widowControl w:val="0"/>
        <w:tabs>
          <w:tab w:val="left" w:pos="567"/>
        </w:tabs>
        <w:spacing w:after="0" w:line="360" w:lineRule="auto"/>
        <w:ind w:right="-51"/>
        <w:contextualSpacing/>
        <w:rPr>
          <w:rFonts w:ascii="Arial" w:eastAsia="Times New Roman" w:hAnsi="Arial" w:cs="Arial"/>
          <w:bCs/>
          <w:strike/>
          <w:color w:val="FF0000"/>
          <w:sz w:val="24"/>
          <w:szCs w:val="24"/>
          <w:lang w:eastAsia="ar-SA"/>
        </w:rPr>
      </w:pPr>
      <w:r>
        <w:rPr>
          <w:rFonts w:ascii="Arial" w:eastAsia="Times New Roman" w:hAnsi="Arial" w:cs="Arial"/>
          <w:b/>
          <w:sz w:val="24"/>
          <w:szCs w:val="24"/>
          <w:lang w:eastAsia="ar-SA"/>
        </w:rPr>
        <w:t>Załącznik nr 6</w:t>
      </w:r>
      <w:r>
        <w:rPr>
          <w:rFonts w:ascii="Arial" w:eastAsia="Times New Roman" w:hAnsi="Arial" w:cs="Arial"/>
          <w:bCs/>
          <w:sz w:val="24"/>
          <w:szCs w:val="24"/>
          <w:lang w:eastAsia="ar-SA"/>
        </w:rPr>
        <w:t xml:space="preserve"> do zapytanie ofertowego</w:t>
      </w:r>
    </w:p>
    <w:p w:rsidR="005B50D2" w:rsidRDefault="00380330">
      <w:pPr>
        <w:pStyle w:val="Nagwek1"/>
        <w:spacing w:before="200" w:line="360" w:lineRule="auto"/>
        <w:rPr>
          <w:rStyle w:val="Pogrubienie"/>
        </w:rPr>
      </w:pPr>
      <w:r>
        <w:rPr>
          <w:rStyle w:val="Pogrubienie"/>
        </w:rPr>
        <w:t xml:space="preserve">Projekt umowy </w:t>
      </w:r>
    </w:p>
    <w:p w:rsidR="005B50D2" w:rsidRDefault="00380330">
      <w:pPr>
        <w:spacing w:after="0" w:line="360" w:lineRule="auto"/>
        <w:rPr>
          <w:rFonts w:ascii="Arial" w:hAnsi="Arial" w:cs="Arial"/>
          <w:b/>
          <w:color w:val="000000" w:themeColor="text1"/>
          <w:sz w:val="24"/>
          <w:szCs w:val="24"/>
        </w:rPr>
      </w:pPr>
      <w:r>
        <w:rPr>
          <w:rFonts w:ascii="Arial" w:hAnsi="Arial" w:cs="Arial"/>
          <w:bCs/>
          <w:sz w:val="24"/>
          <w:szCs w:val="24"/>
        </w:rPr>
        <w:t xml:space="preserve">Umowa nr: </w:t>
      </w:r>
      <w:r>
        <w:rPr>
          <w:rFonts w:ascii="Arial" w:hAnsi="Arial" w:cs="Arial"/>
          <w:bCs/>
          <w:strike/>
          <w:color w:val="FF0000"/>
          <w:sz w:val="24"/>
          <w:szCs w:val="24"/>
        </w:rPr>
        <w:br/>
      </w:r>
      <w:r>
        <w:rPr>
          <w:rFonts w:ascii="Arial" w:hAnsi="Arial" w:cs="Arial"/>
          <w:b/>
          <w:color w:val="000000" w:themeColor="text1"/>
          <w:sz w:val="24"/>
          <w:szCs w:val="24"/>
        </w:rPr>
        <w:t xml:space="preserve">związana z realizacją projektu pn. </w:t>
      </w:r>
      <w:r w:rsidR="00420446">
        <w:rPr>
          <w:rFonts w:ascii="Arial" w:eastAsiaTheme="majorEastAsia" w:hAnsi="Arial" w:cstheme="majorBidi"/>
          <w:b/>
          <w:color w:val="000000" w:themeColor="text1"/>
          <w:sz w:val="24"/>
          <w:szCs w:val="40"/>
        </w:rPr>
        <w:t>„</w:t>
      </w:r>
      <w:r>
        <w:rPr>
          <w:rFonts w:ascii="Arial" w:eastAsiaTheme="majorEastAsia" w:hAnsi="Arial" w:cstheme="majorBidi"/>
          <w:b/>
          <w:color w:val="000000" w:themeColor="text1"/>
          <w:sz w:val="24"/>
          <w:szCs w:val="40"/>
        </w:rPr>
        <w:t>Równy Dostęp do Edukacji dla Wszystkich – Wspieranie Włączającego Kształcenia i Szkolenia w Szkole Podstawowej nr 1 im. L</w:t>
      </w:r>
      <w:r w:rsidR="00420446">
        <w:rPr>
          <w:rFonts w:ascii="Arial" w:eastAsiaTheme="majorEastAsia" w:hAnsi="Arial" w:cstheme="majorBidi"/>
          <w:b/>
          <w:color w:val="000000" w:themeColor="text1"/>
          <w:sz w:val="24"/>
          <w:szCs w:val="40"/>
        </w:rPr>
        <w:t>otników Polskich w Poddębicach”</w:t>
      </w:r>
      <w:r>
        <w:rPr>
          <w:rFonts w:ascii="Arial" w:hAnsi="Arial" w:cs="Arial"/>
          <w:b/>
          <w:color w:val="000000" w:themeColor="text1"/>
          <w:sz w:val="24"/>
          <w:szCs w:val="24"/>
        </w:rPr>
        <w:t xml:space="preserve">  o nr </w:t>
      </w:r>
      <w:r>
        <w:rPr>
          <w:rFonts w:ascii="Arial" w:eastAsiaTheme="majorEastAsia" w:hAnsi="Arial" w:cstheme="majorBidi"/>
          <w:b/>
          <w:color w:val="000000" w:themeColor="text1"/>
          <w:sz w:val="24"/>
          <w:szCs w:val="40"/>
        </w:rPr>
        <w:t>FELD.08.10-IZ.00-0015/25</w:t>
      </w:r>
    </w:p>
    <w:p w:rsidR="005B50D2" w:rsidRDefault="00380330">
      <w:pPr>
        <w:spacing w:after="0" w:line="360" w:lineRule="auto"/>
        <w:rPr>
          <w:rFonts w:ascii="Arial" w:hAnsi="Arial" w:cs="Arial"/>
          <w:bCs/>
          <w:sz w:val="24"/>
          <w:szCs w:val="24"/>
        </w:rPr>
      </w:pPr>
      <w:r>
        <w:rPr>
          <w:rFonts w:ascii="Arial" w:hAnsi="Arial" w:cs="Arial"/>
          <w:bCs/>
          <w:sz w:val="24"/>
          <w:szCs w:val="24"/>
        </w:rPr>
        <w:t xml:space="preserve">W dniu:                   roku w Poddębicach pomiędzy </w:t>
      </w:r>
    </w:p>
    <w:p w:rsidR="005B50D2" w:rsidRDefault="00380330">
      <w:pPr>
        <w:spacing w:after="0" w:line="360" w:lineRule="auto"/>
        <w:rPr>
          <w:rFonts w:ascii="Arial" w:hAnsi="Arial" w:cs="Arial"/>
          <w:bCs/>
          <w:sz w:val="24"/>
          <w:szCs w:val="24"/>
        </w:rPr>
      </w:pPr>
      <w:r>
        <w:rPr>
          <w:rFonts w:ascii="Arial" w:hAnsi="Arial" w:cs="Arial"/>
          <w:bCs/>
          <w:sz w:val="24"/>
          <w:szCs w:val="24"/>
        </w:rPr>
        <w:t>Nabywca: Gmina Poddębice, ul. Łódzka 17/21</w:t>
      </w:r>
      <w:r w:rsidR="00420446">
        <w:rPr>
          <w:rFonts w:ascii="Arial" w:hAnsi="Arial" w:cs="Arial"/>
          <w:bCs/>
          <w:sz w:val="24"/>
          <w:szCs w:val="24"/>
        </w:rPr>
        <w:t>,</w:t>
      </w:r>
      <w:r>
        <w:rPr>
          <w:rFonts w:ascii="Arial" w:hAnsi="Arial" w:cs="Arial"/>
          <w:bCs/>
          <w:sz w:val="24"/>
          <w:szCs w:val="24"/>
        </w:rPr>
        <w:t xml:space="preserve"> 99-200 Poddębice</w:t>
      </w:r>
      <w:r w:rsidR="00420446">
        <w:rPr>
          <w:rFonts w:ascii="Arial" w:hAnsi="Arial" w:cs="Arial"/>
          <w:bCs/>
          <w:sz w:val="24"/>
          <w:szCs w:val="24"/>
        </w:rPr>
        <w:t>, NIP: 8281355100</w:t>
      </w:r>
    </w:p>
    <w:p w:rsidR="005B50D2" w:rsidRDefault="00380330">
      <w:pPr>
        <w:spacing w:after="0" w:line="360" w:lineRule="auto"/>
        <w:rPr>
          <w:rFonts w:ascii="Arial" w:hAnsi="Arial" w:cs="Arial"/>
          <w:bCs/>
          <w:strike/>
          <w:sz w:val="24"/>
          <w:szCs w:val="24"/>
        </w:rPr>
      </w:pPr>
      <w:r>
        <w:rPr>
          <w:rFonts w:ascii="Arial" w:hAnsi="Arial" w:cs="Arial"/>
          <w:bCs/>
          <w:sz w:val="24"/>
          <w:szCs w:val="24"/>
        </w:rPr>
        <w:t xml:space="preserve">Realizator/Odbiorca: Szkoła Podstawowa nr 1 im. </w:t>
      </w:r>
      <w:r w:rsidR="00420446">
        <w:rPr>
          <w:rFonts w:ascii="Arial" w:hAnsi="Arial" w:cs="Arial"/>
          <w:bCs/>
          <w:sz w:val="24"/>
          <w:szCs w:val="24"/>
        </w:rPr>
        <w:t>Lotników Polskich w Poddębicach</w:t>
      </w:r>
      <w:r>
        <w:rPr>
          <w:rFonts w:ascii="Arial" w:hAnsi="Arial" w:cs="Arial"/>
          <w:bCs/>
          <w:sz w:val="24"/>
          <w:szCs w:val="24"/>
        </w:rPr>
        <w:t xml:space="preserve">, posiadającą nr identyfikacji podatkowej NIP 8281282068,w imieniu której działa: Sebastian Bamberski  – Dyrektor </w:t>
      </w:r>
      <w:r w:rsidR="00420446">
        <w:rPr>
          <w:rFonts w:ascii="Arial" w:hAnsi="Arial" w:cs="Arial"/>
          <w:bCs/>
          <w:sz w:val="24"/>
          <w:szCs w:val="24"/>
        </w:rPr>
        <w:t>Szkoły</w:t>
      </w:r>
    </w:p>
    <w:p w:rsidR="005B50D2" w:rsidRDefault="00380330">
      <w:pPr>
        <w:spacing w:after="0" w:line="360" w:lineRule="auto"/>
        <w:rPr>
          <w:rFonts w:ascii="Arial" w:hAnsi="Arial" w:cs="Arial"/>
          <w:bCs/>
          <w:sz w:val="24"/>
          <w:szCs w:val="24"/>
        </w:rPr>
      </w:pPr>
      <w:r>
        <w:rPr>
          <w:rFonts w:ascii="Arial" w:hAnsi="Arial" w:cs="Arial"/>
          <w:bCs/>
          <w:sz w:val="24"/>
          <w:szCs w:val="24"/>
        </w:rPr>
        <w:t>zwaną dalej „Zamawiającym”</w:t>
      </w:r>
    </w:p>
    <w:p w:rsidR="005B50D2" w:rsidRDefault="00380330">
      <w:pPr>
        <w:spacing w:after="0" w:line="360" w:lineRule="auto"/>
        <w:rPr>
          <w:rFonts w:ascii="Arial" w:hAnsi="Arial" w:cs="Arial"/>
          <w:bCs/>
          <w:sz w:val="24"/>
          <w:szCs w:val="24"/>
        </w:rPr>
      </w:pPr>
      <w:r>
        <w:rPr>
          <w:rFonts w:ascii="Arial" w:hAnsi="Arial" w:cs="Arial"/>
          <w:bCs/>
          <w:sz w:val="24"/>
          <w:szCs w:val="24"/>
        </w:rPr>
        <w:t>a                              NIP:               REGON:              KRS:               reprezentowanym przez:</w:t>
      </w:r>
    </w:p>
    <w:p w:rsidR="005B50D2" w:rsidRDefault="00380330">
      <w:pPr>
        <w:spacing w:after="0" w:line="360" w:lineRule="auto"/>
        <w:rPr>
          <w:rFonts w:ascii="Arial" w:hAnsi="Arial" w:cs="Arial"/>
          <w:bCs/>
          <w:sz w:val="24"/>
          <w:szCs w:val="24"/>
        </w:rPr>
      </w:pPr>
      <w:r>
        <w:rPr>
          <w:rFonts w:ascii="Arial" w:hAnsi="Arial" w:cs="Arial"/>
          <w:bCs/>
          <w:sz w:val="24"/>
          <w:szCs w:val="24"/>
        </w:rPr>
        <w:t>zwanym dalej „Wykonawcą”,</w:t>
      </w:r>
    </w:p>
    <w:p w:rsidR="005B50D2" w:rsidRDefault="00380330">
      <w:pPr>
        <w:spacing w:after="0" w:line="360" w:lineRule="auto"/>
        <w:rPr>
          <w:rFonts w:ascii="Arial" w:hAnsi="Arial" w:cs="Arial"/>
          <w:bCs/>
          <w:iCs/>
          <w:sz w:val="24"/>
          <w:szCs w:val="24"/>
        </w:rPr>
      </w:pPr>
      <w:r>
        <w:rPr>
          <w:rFonts w:ascii="Arial" w:eastAsia="Times New Roman" w:hAnsi="Arial" w:cs="Arial"/>
          <w:bCs/>
          <w:iCs/>
          <w:sz w:val="24"/>
          <w:szCs w:val="24"/>
          <w:lang w:eastAsia="ar-SA"/>
        </w:rPr>
        <w:t>w wyniku postępowania o udzielenie zamówienia publicznego przeprowadzonego w trybie zapytania ofertowego o wartości szacunkowej zamówienia poniżej kwoty określonej w art. 2 ust.1 pkt 1 ustawy z dnia 11 września 2019 r. - Prawo zamówień publicznych  (</w:t>
      </w:r>
      <w:proofErr w:type="spellStart"/>
      <w:r>
        <w:rPr>
          <w:rFonts w:ascii="Arial" w:eastAsia="Times New Roman" w:hAnsi="Arial" w:cs="Arial"/>
          <w:bCs/>
          <w:iCs/>
          <w:sz w:val="24"/>
          <w:szCs w:val="24"/>
          <w:lang w:eastAsia="ar-SA"/>
        </w:rPr>
        <w:t>t.j</w:t>
      </w:r>
      <w:proofErr w:type="spellEnd"/>
      <w:r>
        <w:rPr>
          <w:rFonts w:ascii="Arial" w:eastAsia="Times New Roman" w:hAnsi="Arial" w:cs="Arial"/>
          <w:bCs/>
          <w:iCs/>
          <w:sz w:val="24"/>
          <w:szCs w:val="24"/>
          <w:lang w:eastAsia="ar-SA"/>
        </w:rPr>
        <w:t xml:space="preserve">. Dz. U. z 2024 r., poz. 1320 ze zm.) </w:t>
      </w:r>
      <w:r>
        <w:rPr>
          <w:rFonts w:ascii="Arial" w:hAnsi="Arial" w:cs="Arial"/>
          <w:bCs/>
          <w:iCs/>
          <w:sz w:val="24"/>
          <w:szCs w:val="24"/>
        </w:rPr>
        <w:t xml:space="preserve">została </w:t>
      </w:r>
      <w:r>
        <w:rPr>
          <w:rFonts w:ascii="Arial" w:eastAsia="Times New Roman" w:hAnsi="Arial" w:cs="Arial"/>
          <w:bCs/>
          <w:iCs/>
          <w:sz w:val="24"/>
          <w:szCs w:val="24"/>
          <w:lang w:eastAsia="ar-SA"/>
        </w:rPr>
        <w:t>zawarta umowa o  następującej treści:</w:t>
      </w:r>
    </w:p>
    <w:p w:rsidR="005B50D2" w:rsidRDefault="00380330">
      <w:pPr>
        <w:spacing w:after="0" w:line="360" w:lineRule="auto"/>
        <w:rPr>
          <w:rFonts w:ascii="Arial" w:hAnsi="Arial" w:cs="Arial"/>
          <w:b/>
          <w:sz w:val="24"/>
          <w:szCs w:val="24"/>
        </w:rPr>
      </w:pPr>
      <w:r>
        <w:rPr>
          <w:rFonts w:ascii="Arial" w:hAnsi="Arial" w:cs="Arial"/>
          <w:b/>
          <w:sz w:val="24"/>
          <w:szCs w:val="24"/>
        </w:rPr>
        <w:t>§1.</w:t>
      </w:r>
    </w:p>
    <w:p w:rsidR="005B50D2" w:rsidRDefault="00380330">
      <w:pPr>
        <w:pStyle w:val="Akapitzlist"/>
        <w:numPr>
          <w:ilvl w:val="0"/>
          <w:numId w:val="1"/>
        </w:numPr>
        <w:spacing w:beforeAutospacing="0" w:after="0" w:afterAutospacing="0" w:line="360" w:lineRule="auto"/>
        <w:ind w:left="357" w:hanging="357"/>
        <w:rPr>
          <w:rFonts w:ascii="Arial" w:hAnsi="Arial" w:cs="Arial"/>
          <w:bCs/>
        </w:rPr>
      </w:pPr>
      <w:r>
        <w:rPr>
          <w:rFonts w:ascii="Arial" w:hAnsi="Arial" w:cs="Arial"/>
          <w:bCs/>
        </w:rPr>
        <w:t xml:space="preserve">Zamawiający zleca a Wykonawca zobowiązuje się przeprowadzić szkolenia w ramach zadanie </w:t>
      </w:r>
      <w:proofErr w:type="spellStart"/>
      <w:r>
        <w:rPr>
          <w:rFonts w:ascii="Arial" w:hAnsi="Arial" w:cs="Arial"/>
          <w:bCs/>
        </w:rPr>
        <w:t>pn</w:t>
      </w:r>
      <w:proofErr w:type="spellEnd"/>
      <w:r>
        <w:rPr>
          <w:rFonts w:ascii="Arial" w:hAnsi="Arial" w:cs="Arial"/>
          <w:bCs/>
        </w:rPr>
        <w:t>.</w:t>
      </w:r>
      <w:r>
        <w:rPr>
          <w:rFonts w:ascii="Arial" w:hAnsi="Arial" w:cs="Arial"/>
          <w:iCs/>
          <w:color w:val="000000" w:themeColor="text1"/>
          <w:lang w:eastAsia="pl-PL"/>
        </w:rPr>
        <w:t>„Podnoszenie kompetencji/kwalifikacji n-li SP  nr 1 w Poddębicach w ramach projek</w:t>
      </w:r>
      <w:r w:rsidR="00420446">
        <w:rPr>
          <w:rFonts w:ascii="Arial" w:hAnsi="Arial" w:cs="Arial"/>
          <w:iCs/>
          <w:color w:val="000000" w:themeColor="text1"/>
          <w:lang w:eastAsia="pl-PL"/>
        </w:rPr>
        <w:t>tu pn. „</w:t>
      </w:r>
      <w:r>
        <w:rPr>
          <w:rFonts w:ascii="Arial" w:hAnsi="Arial" w:cs="Arial"/>
          <w:iCs/>
          <w:color w:val="000000" w:themeColor="text1"/>
          <w:lang w:eastAsia="pl-PL"/>
        </w:rPr>
        <w:t>R</w:t>
      </w:r>
      <w:r>
        <w:rPr>
          <w:rFonts w:ascii="Arial" w:hAnsi="Arial" w:cs="Arial"/>
        </w:rPr>
        <w:t>ówny Dostęp do Edukacji dla Wszystkich – Wspieranie Włączającego Kształcenia i Szkolenia w Szkole Podstawowej nr 1 im. Lotników Polskich w Poddębicach</w:t>
      </w:r>
      <w:r w:rsidR="00420446">
        <w:rPr>
          <w:rFonts w:ascii="Arial" w:hAnsi="Arial" w:cs="Arial"/>
        </w:rPr>
        <w:t>”</w:t>
      </w:r>
      <w:bookmarkStart w:id="0" w:name="_Hlk215400977"/>
      <w:r>
        <w:rPr>
          <w:rFonts w:ascii="Arial" w:hAnsi="Arial" w:cs="Arial"/>
        </w:rPr>
        <w:t xml:space="preserve">  </w:t>
      </w:r>
      <w:bookmarkEnd w:id="0"/>
      <w:r>
        <w:rPr>
          <w:rFonts w:ascii="Arial" w:hAnsi="Arial" w:cs="Arial"/>
        </w:rPr>
        <w:t xml:space="preserve">współfinansowanego ze środków Europejskiego Funduszu Społecznego Plus w ramach programu Regionalnego Fundusze Europejskie dla Łódzkiego 2021-2027 Nr projektu </w:t>
      </w:r>
      <w:r>
        <w:rPr>
          <w:rFonts w:ascii="Arial" w:eastAsiaTheme="majorEastAsia" w:hAnsi="Arial" w:cstheme="majorBidi"/>
        </w:rPr>
        <w:t>FELD.08.10-IZ.00-0015/25</w:t>
      </w:r>
      <w:r>
        <w:rPr>
          <w:rFonts w:ascii="Arial" w:hAnsi="Arial" w:cs="Arial"/>
        </w:rPr>
        <w:t xml:space="preserve"> , w zakresie:</w:t>
      </w:r>
    </w:p>
    <w:p w:rsidR="005B50D2" w:rsidRDefault="00380330">
      <w:pPr>
        <w:pStyle w:val="Akapitzlist"/>
        <w:spacing w:after="0" w:line="360" w:lineRule="auto"/>
        <w:ind w:left="714"/>
        <w:contextualSpacing/>
        <w:rPr>
          <w:rFonts w:ascii="Arial" w:hAnsi="Arial" w:cs="Arial"/>
        </w:rPr>
      </w:pPr>
      <w:r>
        <w:rPr>
          <w:rFonts w:ascii="Arial" w:hAnsi="Arial" w:cs="Arial"/>
        </w:rPr>
        <w:t>1)</w:t>
      </w:r>
      <w:r>
        <w:rPr>
          <w:rFonts w:ascii="Arial" w:hAnsi="Arial" w:cs="Arial"/>
          <w:b/>
          <w:bCs/>
        </w:rPr>
        <w:t xml:space="preserve"> Część I zamówienia</w:t>
      </w:r>
      <w:r w:rsidR="00420446">
        <w:rPr>
          <w:rFonts w:ascii="Arial" w:hAnsi="Arial" w:cs="Arial"/>
        </w:rPr>
        <w:t xml:space="preserve"> – temat szkolenia</w:t>
      </w:r>
      <w:r>
        <w:rPr>
          <w:rFonts w:ascii="Arial" w:hAnsi="Arial" w:cs="Arial"/>
          <w:bCs/>
        </w:rPr>
        <w:t xml:space="preserve">: </w:t>
      </w:r>
      <w:r>
        <w:rPr>
          <w:rFonts w:ascii="Arial" w:eastAsia="Calibri" w:hAnsi="Arial" w:cs="Arial"/>
          <w:bCs/>
          <w:kern w:val="2"/>
          <w14:ligatures w14:val="standardContextual"/>
        </w:rPr>
        <w:t>Wyr</w:t>
      </w:r>
      <w:r>
        <w:rPr>
          <w:rFonts w:ascii="Arial" w:hAnsi="Arial" w:cs="Arial"/>
          <w:bCs/>
        </w:rPr>
        <w:t>ównywanie szans edukacyjnych (edukacja włączająca), lic</w:t>
      </w:r>
      <w:r w:rsidR="00420446">
        <w:rPr>
          <w:rFonts w:ascii="Arial" w:hAnsi="Arial" w:cs="Arial"/>
          <w:bCs/>
        </w:rPr>
        <w:t>zba uczestników –70 nauczycieli, czas </w:t>
      </w:r>
      <w:r>
        <w:rPr>
          <w:rFonts w:ascii="Arial" w:hAnsi="Arial" w:cs="Arial"/>
          <w:bCs/>
        </w:rPr>
        <w:t xml:space="preserve">trwania szkolenia 4 h. </w:t>
      </w:r>
    </w:p>
    <w:p w:rsidR="005B50D2" w:rsidRDefault="00380330">
      <w:pPr>
        <w:pStyle w:val="Akapitzlist"/>
        <w:spacing w:after="0" w:line="360" w:lineRule="auto"/>
        <w:ind w:left="714"/>
        <w:contextualSpacing/>
        <w:rPr>
          <w:rFonts w:ascii="Arial" w:hAnsi="Arial"/>
        </w:rPr>
      </w:pPr>
      <w:r>
        <w:rPr>
          <w:rFonts w:ascii="Arial" w:hAnsi="Arial" w:cs="Arial"/>
          <w:b/>
        </w:rPr>
        <w:lastRenderedPageBreak/>
        <w:t xml:space="preserve">Program szkolenia: </w:t>
      </w:r>
      <w:r w:rsidR="005B1E58" w:rsidRPr="005B1E58">
        <w:rPr>
          <w:rFonts w:ascii="Arial" w:hAnsi="Arial" w:cs="Arial"/>
        </w:rPr>
        <w:t>: Podstawy edukacji włączającej, dostosowanie procesów edukacyjnych do indywidualnych możliwości uczniów, Strategie pracy z różnorodnymi grupami uczniów, Narzędzia wspierające włączanie uczniów do głównego nurtu edukacji. Efektem szkolenia będzie podniesienie kompetencji nauczycieli w zakresie skutecznej realizacji edukacji włączającej.</w:t>
      </w:r>
      <w:bookmarkStart w:id="1" w:name="_GoBack"/>
      <w:bookmarkEnd w:id="1"/>
    </w:p>
    <w:p w:rsidR="005B50D2" w:rsidRDefault="00380330">
      <w:pPr>
        <w:pStyle w:val="Akapitzlist"/>
        <w:spacing w:after="0" w:line="360" w:lineRule="auto"/>
        <w:ind w:left="714"/>
        <w:contextualSpacing/>
        <w:rPr>
          <w:rFonts w:ascii="Arial" w:hAnsi="Arial" w:cs="Arial"/>
        </w:rPr>
      </w:pPr>
      <w:r>
        <w:rPr>
          <w:rFonts w:ascii="Arial" w:hAnsi="Arial" w:cs="Arial"/>
          <w:bCs/>
        </w:rPr>
        <w:t xml:space="preserve"> </w:t>
      </w:r>
    </w:p>
    <w:p w:rsidR="005B50D2" w:rsidRDefault="00380330">
      <w:pPr>
        <w:pStyle w:val="Akapitzlist"/>
        <w:spacing w:after="0" w:line="360" w:lineRule="auto"/>
        <w:ind w:left="714"/>
        <w:contextualSpacing/>
        <w:rPr>
          <w:rFonts w:ascii="Arial" w:hAnsi="Arial" w:cs="Arial"/>
        </w:rPr>
      </w:pPr>
      <w:r>
        <w:rPr>
          <w:rFonts w:ascii="Arial" w:hAnsi="Arial" w:cs="Arial"/>
        </w:rPr>
        <w:t>2)</w:t>
      </w:r>
      <w:r>
        <w:rPr>
          <w:rFonts w:ascii="Arial" w:hAnsi="Arial" w:cs="Arial"/>
          <w:b/>
          <w:bCs/>
        </w:rPr>
        <w:t xml:space="preserve"> Część II zamówienia</w:t>
      </w:r>
      <w:r>
        <w:rPr>
          <w:rFonts w:ascii="Arial" w:hAnsi="Arial" w:cs="Arial"/>
        </w:rPr>
        <w:t xml:space="preserve"> – temat szkolenia: </w:t>
      </w:r>
      <w:r>
        <w:rPr>
          <w:rFonts w:ascii="Arial" w:hAnsi="Arial" w:cs="Arial"/>
          <w:bCs/>
        </w:rPr>
        <w:t>Praca z uczniem SPE,                liczba uczestników – 70 nauczycieli, czas trwania szkolenia 4 h.</w:t>
      </w:r>
    </w:p>
    <w:p w:rsidR="005B50D2" w:rsidRDefault="00380330" w:rsidP="005B1E58">
      <w:pPr>
        <w:pStyle w:val="Akapitzlist"/>
        <w:spacing w:after="0" w:line="360" w:lineRule="auto"/>
        <w:ind w:left="714"/>
        <w:contextualSpacing/>
        <w:rPr>
          <w:rFonts w:ascii="Arial" w:hAnsi="Arial" w:cs="Arial"/>
          <w:bCs/>
          <w:color w:val="EE0000"/>
        </w:rPr>
      </w:pPr>
      <w:r>
        <w:rPr>
          <w:rFonts w:ascii="Arial" w:hAnsi="Arial" w:cs="Arial"/>
          <w:b/>
        </w:rPr>
        <w:t>Program szkolenia:</w:t>
      </w:r>
      <w:r>
        <w:rPr>
          <w:rFonts w:ascii="Arial" w:hAnsi="Arial" w:cs="Arial"/>
          <w:bCs/>
        </w:rPr>
        <w:t xml:space="preserve"> </w:t>
      </w:r>
      <w:r w:rsidR="005B1E58" w:rsidRPr="005B1E58">
        <w:rPr>
          <w:rFonts w:ascii="Arial" w:hAnsi="Arial" w:cs="Arial"/>
        </w:rPr>
        <w:t>Wprowadzenie do pracy z uczniami z SPE, identyfikacja i diagnoza potrzeb uczniów ze SPE, rodzaje trudności edukacyjnych i zaburzeń. Metody i narzędzia pracy z uczniami z trudnościami w nauce i koncentracji, budowanie środowiska sprzyjającego inkluzji oraz współpraca z rodziną ucznia. Efektem szkolenia jest przygotowanie nauczycieli do rozpoznawania i diagnozowania SPE, stosowania odpowiednich metod pracy z uczniami z trudnościami oraz tworzenia inkluzyjnego środowiska we współpracy z rodziną.</w:t>
      </w:r>
    </w:p>
    <w:p w:rsidR="005B50D2" w:rsidRDefault="00380330">
      <w:pPr>
        <w:pStyle w:val="Akapitzlist"/>
        <w:numPr>
          <w:ilvl w:val="0"/>
          <w:numId w:val="1"/>
        </w:numPr>
        <w:spacing w:beforeAutospacing="0" w:after="0" w:afterAutospacing="0" w:line="360" w:lineRule="auto"/>
        <w:ind w:left="357" w:hanging="357"/>
        <w:rPr>
          <w:rFonts w:ascii="Arial" w:hAnsi="Arial" w:cs="Arial"/>
          <w:bCs/>
        </w:rPr>
      </w:pPr>
      <w:r>
        <w:rPr>
          <w:rFonts w:ascii="Arial" w:hAnsi="Arial" w:cs="Arial"/>
          <w:bCs/>
        </w:rPr>
        <w:t>Zapewnienie materiałów szkoleniowych dla każdego uczestnika szkolenia,</w:t>
      </w:r>
    </w:p>
    <w:p w:rsidR="005B50D2" w:rsidRDefault="00380330">
      <w:pPr>
        <w:pStyle w:val="Akapitzlist"/>
        <w:numPr>
          <w:ilvl w:val="0"/>
          <w:numId w:val="1"/>
        </w:numPr>
        <w:spacing w:beforeAutospacing="0" w:after="0" w:afterAutospacing="0" w:line="360" w:lineRule="auto"/>
        <w:ind w:left="357" w:hanging="357"/>
        <w:rPr>
          <w:rFonts w:ascii="Arial" w:hAnsi="Arial" w:cs="Arial"/>
          <w:bCs/>
        </w:rPr>
      </w:pPr>
      <w:r>
        <w:rPr>
          <w:rFonts w:ascii="Arial" w:hAnsi="Arial" w:cs="Arial"/>
          <w:bCs/>
        </w:rPr>
        <w:t>Wydanie w terminie do 5 dni od dnia zakończenia szkolenia certyfikatu/zaświadczenia z imieniem i nazwiskiem uczestnika, datą i miejscem urodzenia, tematem, liczbą godzin zrealizowanych poszczególnych zajęć oraz datą szkolenia.</w:t>
      </w:r>
    </w:p>
    <w:p w:rsidR="005B50D2" w:rsidRDefault="00380330">
      <w:pPr>
        <w:pStyle w:val="Akapitzlist"/>
        <w:numPr>
          <w:ilvl w:val="0"/>
          <w:numId w:val="1"/>
        </w:numPr>
        <w:spacing w:beforeAutospacing="0" w:after="0" w:afterAutospacing="0" w:line="360" w:lineRule="auto"/>
        <w:ind w:left="357" w:hanging="357"/>
        <w:rPr>
          <w:rFonts w:ascii="Arial" w:hAnsi="Arial" w:cs="Arial"/>
          <w:bCs/>
        </w:rPr>
      </w:pPr>
      <w:r>
        <w:rPr>
          <w:rFonts w:ascii="Arial" w:hAnsi="Arial" w:cs="Arial"/>
          <w:bCs/>
        </w:rPr>
        <w:t>Przy realizacji przedmiotu umowy, Wykonawca będzie kierować się najlepszą wiedzą, etyką zawodową, obowiązującymi przepisami prawa oraz należytą starannością.</w:t>
      </w:r>
    </w:p>
    <w:p w:rsidR="005B50D2" w:rsidRDefault="00380330">
      <w:pPr>
        <w:pStyle w:val="Akapitzlist"/>
        <w:numPr>
          <w:ilvl w:val="0"/>
          <w:numId w:val="1"/>
        </w:numPr>
        <w:spacing w:beforeAutospacing="0" w:after="0" w:afterAutospacing="0" w:line="360" w:lineRule="auto"/>
        <w:ind w:left="357" w:hanging="357"/>
        <w:rPr>
          <w:rFonts w:ascii="Arial" w:hAnsi="Arial" w:cs="Arial"/>
          <w:bCs/>
        </w:rPr>
      </w:pPr>
      <w:r>
        <w:rPr>
          <w:rFonts w:ascii="Arial" w:hAnsi="Arial" w:cs="Arial"/>
          <w:bCs/>
        </w:rPr>
        <w:t>Wykonawca oświadcza, że posiada odpowiednio wykwalifikowany personel (</w:t>
      </w:r>
      <w:r>
        <w:rPr>
          <w:rFonts w:ascii="Arial" w:hAnsi="Arial" w:cs="Arial"/>
          <w:bCs/>
          <w:color w:val="000000" w:themeColor="text1"/>
        </w:rPr>
        <w:t xml:space="preserve">posiadający minimum 2 letnie doświadczenie zawodowe) </w:t>
      </w:r>
      <w:r>
        <w:rPr>
          <w:rFonts w:ascii="Arial" w:hAnsi="Arial" w:cs="Arial"/>
          <w:bCs/>
        </w:rPr>
        <w:t>oraz potencjał  ekonomiczny i organizacyjny niezbędny do prawidłowego wykonania przedmiotu umowy.</w:t>
      </w:r>
    </w:p>
    <w:p w:rsidR="005B50D2" w:rsidRDefault="00380330">
      <w:pPr>
        <w:pStyle w:val="Akapitzlist"/>
        <w:numPr>
          <w:ilvl w:val="0"/>
          <w:numId w:val="1"/>
        </w:numPr>
        <w:spacing w:beforeAutospacing="0" w:after="0" w:afterAutospacing="0" w:line="360" w:lineRule="auto"/>
        <w:ind w:left="357" w:hanging="357"/>
        <w:rPr>
          <w:rFonts w:ascii="Arial" w:hAnsi="Arial" w:cs="Arial"/>
          <w:bCs/>
        </w:rPr>
      </w:pPr>
      <w:r>
        <w:rPr>
          <w:rFonts w:ascii="Arial" w:hAnsi="Arial" w:cs="Arial"/>
          <w:bCs/>
          <w:iCs/>
        </w:rPr>
        <w:t xml:space="preserve">Niniejsze zadanie  jest  współfinansowane ze środków Europejskiego Funduszu Społecznego Plus w ramach Programu Regionalnego Fundusze Europejskie dla Łódzkiego 2021-2027 w ramach projektu </w:t>
      </w:r>
      <w:r w:rsidR="00420446">
        <w:rPr>
          <w:rFonts w:ascii="Arial" w:hAnsi="Arial" w:cs="Arial"/>
          <w:iCs/>
          <w:color w:val="000000" w:themeColor="text1"/>
          <w:lang w:eastAsia="pl-PL"/>
        </w:rPr>
        <w:t>„</w:t>
      </w:r>
      <w:r>
        <w:rPr>
          <w:rFonts w:ascii="Arial" w:hAnsi="Arial" w:cs="Arial"/>
          <w:iCs/>
          <w:color w:val="000000" w:themeColor="text1"/>
          <w:lang w:eastAsia="pl-PL"/>
        </w:rPr>
        <w:t>R</w:t>
      </w:r>
      <w:r>
        <w:rPr>
          <w:rFonts w:ascii="Arial" w:hAnsi="Arial" w:cs="Arial"/>
          <w:iCs/>
        </w:rPr>
        <w:t xml:space="preserve">ówny Dostęp do Edukacji dla </w:t>
      </w:r>
      <w:r>
        <w:rPr>
          <w:rFonts w:ascii="Arial" w:hAnsi="Arial" w:cs="Arial"/>
          <w:iCs/>
        </w:rPr>
        <w:lastRenderedPageBreak/>
        <w:t xml:space="preserve">Wszystkich – Wspieranie Włączającego Kształcenia i Szkolenia w Szkole Podstawowej nr 1 im. </w:t>
      </w:r>
      <w:r w:rsidR="00420446">
        <w:rPr>
          <w:rFonts w:ascii="Arial" w:hAnsi="Arial" w:cs="Arial"/>
          <w:iCs/>
        </w:rPr>
        <w:t>Lotników Polskich w Poddębicach”</w:t>
      </w:r>
      <w:r>
        <w:rPr>
          <w:rFonts w:ascii="Arial" w:hAnsi="Arial" w:cs="Arial"/>
          <w:bCs/>
          <w:iCs/>
        </w:rPr>
        <w:t>.</w:t>
      </w:r>
    </w:p>
    <w:p w:rsidR="005B50D2" w:rsidRDefault="005B50D2">
      <w:pPr>
        <w:pStyle w:val="Akapitzlist"/>
        <w:spacing w:beforeAutospacing="0" w:after="0" w:afterAutospacing="0" w:line="360" w:lineRule="auto"/>
        <w:ind w:left="357" w:hanging="357"/>
        <w:rPr>
          <w:rFonts w:ascii="Arial" w:hAnsi="Arial" w:cs="Arial"/>
          <w:bCs/>
        </w:rPr>
      </w:pPr>
    </w:p>
    <w:p w:rsidR="005B50D2" w:rsidRDefault="005B50D2">
      <w:pPr>
        <w:pStyle w:val="Akapitzlist"/>
        <w:spacing w:beforeAutospacing="0" w:after="0" w:afterAutospacing="0" w:line="360" w:lineRule="auto"/>
        <w:ind w:left="357" w:hanging="357"/>
        <w:rPr>
          <w:rFonts w:ascii="Arial" w:hAnsi="Arial" w:cs="Arial"/>
          <w:bCs/>
        </w:rPr>
      </w:pPr>
    </w:p>
    <w:p w:rsidR="005B50D2" w:rsidRDefault="00380330">
      <w:pPr>
        <w:spacing w:after="0" w:line="360" w:lineRule="auto"/>
        <w:rPr>
          <w:rFonts w:ascii="Arial" w:hAnsi="Arial" w:cs="Arial"/>
          <w:b/>
          <w:sz w:val="24"/>
          <w:szCs w:val="24"/>
        </w:rPr>
      </w:pPr>
      <w:r>
        <w:rPr>
          <w:rFonts w:ascii="Arial" w:hAnsi="Arial" w:cs="Arial"/>
          <w:b/>
          <w:sz w:val="24"/>
          <w:szCs w:val="24"/>
        </w:rPr>
        <w:t>§2.</w:t>
      </w:r>
    </w:p>
    <w:p w:rsidR="005B50D2" w:rsidRDefault="00380330">
      <w:pPr>
        <w:pStyle w:val="Akapitzlist"/>
        <w:numPr>
          <w:ilvl w:val="0"/>
          <w:numId w:val="2"/>
        </w:numPr>
        <w:spacing w:beforeAutospacing="0" w:after="0" w:afterAutospacing="0" w:line="360" w:lineRule="auto"/>
        <w:ind w:left="357" w:hanging="357"/>
        <w:rPr>
          <w:rFonts w:ascii="Arial" w:hAnsi="Arial" w:cs="Arial"/>
          <w:bCs/>
          <w:color w:val="000000" w:themeColor="text1"/>
        </w:rPr>
      </w:pPr>
      <w:r>
        <w:rPr>
          <w:rFonts w:ascii="Arial" w:hAnsi="Arial" w:cs="Arial"/>
          <w:bCs/>
        </w:rPr>
        <w:t>Termin wykonania przedmiotu umowy ustala się od dnia podpisania umowy w tym:</w:t>
      </w:r>
    </w:p>
    <w:p w:rsidR="005B50D2" w:rsidRDefault="00380330">
      <w:pPr>
        <w:pStyle w:val="Akapitzlist"/>
        <w:spacing w:beforeAutospacing="0" w:after="0" w:afterAutospacing="0" w:line="360" w:lineRule="auto"/>
        <w:ind w:left="714" w:hanging="357"/>
        <w:rPr>
          <w:rFonts w:ascii="Arial" w:hAnsi="Arial" w:cs="Arial"/>
          <w:bCs/>
          <w:color w:val="000000" w:themeColor="text1"/>
        </w:rPr>
      </w:pPr>
      <w:r>
        <w:rPr>
          <w:rFonts w:ascii="Arial" w:hAnsi="Arial" w:cs="Arial"/>
          <w:bCs/>
          <w:color w:val="000000" w:themeColor="text1"/>
        </w:rPr>
        <w:t>1)</w:t>
      </w:r>
      <w:r>
        <w:rPr>
          <w:rFonts w:ascii="Arial" w:hAnsi="Arial" w:cs="Arial"/>
          <w:bCs/>
          <w:color w:val="000000" w:themeColor="text1"/>
        </w:rPr>
        <w:tab/>
        <w:t xml:space="preserve">Część I zamówienia – </w:t>
      </w:r>
      <w:r w:rsidR="00420446">
        <w:rPr>
          <w:rFonts w:ascii="Arial" w:eastAsia="Calibri" w:hAnsi="Arial" w:cs="Arial"/>
          <w:bCs/>
          <w:color w:val="000000" w:themeColor="text1"/>
          <w:kern w:val="2"/>
        </w:rPr>
        <w:t>Szkolenie</w:t>
      </w:r>
      <w:r>
        <w:rPr>
          <w:rFonts w:ascii="Arial" w:eastAsia="Calibri" w:hAnsi="Arial" w:cs="Arial"/>
          <w:bCs/>
          <w:color w:val="000000" w:themeColor="text1"/>
          <w:kern w:val="2"/>
        </w:rPr>
        <w:t>:</w:t>
      </w:r>
      <w:r w:rsidR="00420446">
        <w:rPr>
          <w:rFonts w:ascii="Arial" w:eastAsia="Calibri" w:hAnsi="Arial" w:cs="Arial"/>
          <w:bCs/>
          <w:color w:val="000000" w:themeColor="text1"/>
          <w:kern w:val="2"/>
        </w:rPr>
        <w:t xml:space="preserve"> </w:t>
      </w:r>
      <w:r>
        <w:rPr>
          <w:rFonts w:ascii="Arial" w:eastAsia="Calibri" w:hAnsi="Arial" w:cs="Arial"/>
          <w:bCs/>
          <w:color w:val="000000" w:themeColor="text1"/>
          <w:kern w:val="2"/>
          <w14:ligatures w14:val="standardContextual"/>
        </w:rPr>
        <w:t>Wyr</w:t>
      </w:r>
      <w:r>
        <w:rPr>
          <w:rFonts w:ascii="Arial" w:eastAsia="Calibri" w:hAnsi="Arial" w:cs="Arial"/>
          <w:bCs/>
          <w:color w:val="000000" w:themeColor="text1"/>
          <w:kern w:val="2"/>
        </w:rPr>
        <w:t xml:space="preserve">ównywanie szans edukacyjnych (edukacja włączająca) </w:t>
      </w:r>
      <w:r>
        <w:rPr>
          <w:rFonts w:ascii="Arial" w:hAnsi="Arial" w:cs="Arial"/>
          <w:bCs/>
          <w:color w:val="000000" w:themeColor="text1"/>
        </w:rPr>
        <w:t xml:space="preserve"> – do dnia </w:t>
      </w:r>
      <w:r w:rsidR="005B1E58">
        <w:rPr>
          <w:rFonts w:ascii="Arial" w:hAnsi="Arial" w:cs="Arial"/>
          <w:bCs/>
          <w:color w:val="000000" w:themeColor="text1"/>
        </w:rPr>
        <w:t>26</w:t>
      </w:r>
      <w:r>
        <w:rPr>
          <w:rFonts w:ascii="Arial" w:hAnsi="Arial" w:cs="Arial"/>
          <w:bCs/>
          <w:color w:val="000000" w:themeColor="text1"/>
        </w:rPr>
        <w:t xml:space="preserve"> czerwca  2026 roku*; </w:t>
      </w:r>
    </w:p>
    <w:p w:rsidR="005B50D2" w:rsidRDefault="00380330">
      <w:pPr>
        <w:pStyle w:val="Akapitzlist"/>
        <w:spacing w:beforeAutospacing="0" w:after="0" w:afterAutospacing="0" w:line="360" w:lineRule="auto"/>
        <w:ind w:left="714" w:hanging="357"/>
        <w:rPr>
          <w:rFonts w:ascii="Arial" w:hAnsi="Arial" w:cs="Arial"/>
          <w:bCs/>
          <w:color w:val="000000" w:themeColor="text1"/>
        </w:rPr>
      </w:pPr>
      <w:r>
        <w:rPr>
          <w:rFonts w:ascii="Arial" w:hAnsi="Arial" w:cs="Arial"/>
          <w:bCs/>
          <w:color w:val="000000" w:themeColor="text1"/>
        </w:rPr>
        <w:t>2)</w:t>
      </w:r>
      <w:r>
        <w:rPr>
          <w:rFonts w:ascii="Arial" w:hAnsi="Arial" w:cs="Arial"/>
          <w:bCs/>
          <w:color w:val="000000" w:themeColor="text1"/>
        </w:rPr>
        <w:tab/>
        <w:t xml:space="preserve">Część II zamówienia – </w:t>
      </w:r>
      <w:r w:rsidR="00420446">
        <w:rPr>
          <w:rFonts w:ascii="Arial" w:eastAsia="Calibri" w:hAnsi="Arial" w:cs="Arial"/>
          <w:bCs/>
          <w:color w:val="000000" w:themeColor="text1"/>
          <w:kern w:val="2"/>
        </w:rPr>
        <w:t>Szkolenie</w:t>
      </w:r>
      <w:r>
        <w:rPr>
          <w:rFonts w:ascii="Arial" w:eastAsia="Calibri" w:hAnsi="Arial" w:cs="Arial"/>
          <w:bCs/>
          <w:color w:val="000000" w:themeColor="text1"/>
          <w:kern w:val="2"/>
        </w:rPr>
        <w:t>:</w:t>
      </w:r>
      <w:r w:rsidR="00420446">
        <w:rPr>
          <w:rFonts w:ascii="Arial" w:eastAsia="Calibri" w:hAnsi="Arial" w:cs="Arial"/>
          <w:bCs/>
          <w:color w:val="000000" w:themeColor="text1"/>
          <w:kern w:val="2"/>
        </w:rPr>
        <w:t xml:space="preserve"> </w:t>
      </w:r>
      <w:r>
        <w:rPr>
          <w:rFonts w:ascii="Arial" w:eastAsia="Calibri" w:hAnsi="Arial" w:cs="Arial"/>
          <w:bCs/>
          <w:color w:val="000000" w:themeColor="text1"/>
          <w:kern w:val="2"/>
        </w:rPr>
        <w:t>Praca z uczniem SPE</w:t>
      </w:r>
      <w:r>
        <w:rPr>
          <w:rFonts w:ascii="Arial" w:hAnsi="Arial" w:cs="Arial"/>
          <w:bCs/>
          <w:color w:val="000000" w:themeColor="text1"/>
        </w:rPr>
        <w:t xml:space="preserve">  – do dnia </w:t>
      </w:r>
      <w:r w:rsidR="005B1E58">
        <w:rPr>
          <w:rFonts w:ascii="Arial" w:hAnsi="Arial" w:cs="Arial"/>
          <w:bCs/>
          <w:color w:val="000000" w:themeColor="text1"/>
        </w:rPr>
        <w:t>26</w:t>
      </w:r>
      <w:r w:rsidR="00420446">
        <w:rPr>
          <w:rFonts w:ascii="Arial" w:hAnsi="Arial" w:cs="Arial"/>
          <w:bCs/>
          <w:color w:val="000000" w:themeColor="text1"/>
        </w:rPr>
        <w:t> czerwca</w:t>
      </w:r>
      <w:r>
        <w:rPr>
          <w:rFonts w:ascii="Arial" w:hAnsi="Arial" w:cs="Arial"/>
          <w:bCs/>
          <w:color w:val="000000" w:themeColor="text1"/>
        </w:rPr>
        <w:t xml:space="preserve"> 2026 roku*;</w:t>
      </w:r>
    </w:p>
    <w:p w:rsidR="005B50D2" w:rsidRDefault="005B50D2">
      <w:pPr>
        <w:pStyle w:val="Akapitzlist"/>
        <w:spacing w:beforeAutospacing="0" w:after="0" w:afterAutospacing="0" w:line="360" w:lineRule="auto"/>
        <w:ind w:left="714" w:hanging="357"/>
        <w:rPr>
          <w:rFonts w:ascii="Arial" w:hAnsi="Arial" w:cs="Arial"/>
          <w:bCs/>
          <w:color w:val="000000" w:themeColor="text1"/>
        </w:rPr>
      </w:pPr>
    </w:p>
    <w:p w:rsidR="005B50D2" w:rsidRDefault="00380330">
      <w:pPr>
        <w:pStyle w:val="Akapitzlist"/>
        <w:numPr>
          <w:ilvl w:val="0"/>
          <w:numId w:val="2"/>
        </w:numPr>
        <w:spacing w:beforeAutospacing="0" w:after="0" w:afterAutospacing="0" w:line="360" w:lineRule="auto"/>
        <w:ind w:left="357" w:hanging="357"/>
        <w:rPr>
          <w:rFonts w:ascii="Arial" w:hAnsi="Arial" w:cs="Arial"/>
          <w:bCs/>
          <w:color w:val="000000" w:themeColor="text1"/>
        </w:rPr>
      </w:pPr>
      <w:r>
        <w:rPr>
          <w:rFonts w:ascii="Arial" w:hAnsi="Arial" w:cs="Arial"/>
          <w:bCs/>
          <w:color w:val="000000" w:themeColor="text1"/>
        </w:rPr>
        <w:t xml:space="preserve">Szkolenia odbędą się w trybie stacjonarnym  w  Szkole Podstawowej nr 1 im. Lotników Polskich w Poddębicach ul. Polna 36 , 99-200  Poddębice. </w:t>
      </w:r>
    </w:p>
    <w:p w:rsidR="005B50D2" w:rsidRDefault="00380330">
      <w:pPr>
        <w:pStyle w:val="Akapitzlist"/>
        <w:numPr>
          <w:ilvl w:val="0"/>
          <w:numId w:val="2"/>
        </w:numPr>
        <w:spacing w:beforeAutospacing="0" w:after="0" w:afterAutospacing="0" w:line="360" w:lineRule="auto"/>
        <w:ind w:left="357" w:hanging="357"/>
        <w:rPr>
          <w:rFonts w:ascii="Arial" w:hAnsi="Arial" w:cs="Arial"/>
          <w:bCs/>
        </w:rPr>
      </w:pPr>
      <w:r>
        <w:rPr>
          <w:rFonts w:ascii="Arial" w:hAnsi="Arial" w:cs="Arial"/>
          <w:bCs/>
        </w:rPr>
        <w:t xml:space="preserve">Zamawiający zapewnia </w:t>
      </w:r>
      <w:r w:rsidR="00420446">
        <w:rPr>
          <w:rFonts w:ascii="Arial" w:hAnsi="Arial" w:cs="Arial"/>
          <w:bCs/>
        </w:rPr>
        <w:t>miejsce realizacji  szkolenia (sale</w:t>
      </w:r>
      <w:r>
        <w:rPr>
          <w:rFonts w:ascii="Arial" w:hAnsi="Arial" w:cs="Arial"/>
          <w:bCs/>
        </w:rPr>
        <w:t>).</w:t>
      </w:r>
    </w:p>
    <w:p w:rsidR="005B50D2" w:rsidRDefault="00380330">
      <w:pPr>
        <w:spacing w:after="0" w:line="360" w:lineRule="auto"/>
        <w:rPr>
          <w:rFonts w:ascii="Arial" w:hAnsi="Arial" w:cs="Arial"/>
          <w:b/>
          <w:sz w:val="24"/>
          <w:szCs w:val="24"/>
        </w:rPr>
      </w:pPr>
      <w:r>
        <w:rPr>
          <w:rFonts w:ascii="Arial" w:hAnsi="Arial" w:cs="Arial"/>
          <w:b/>
          <w:sz w:val="24"/>
          <w:szCs w:val="24"/>
        </w:rPr>
        <w:t>§3.</w:t>
      </w:r>
    </w:p>
    <w:p w:rsidR="005B50D2" w:rsidRDefault="00380330">
      <w:pPr>
        <w:spacing w:after="0" w:line="360" w:lineRule="auto"/>
        <w:rPr>
          <w:rFonts w:ascii="Arial" w:hAnsi="Arial" w:cs="Arial"/>
          <w:bCs/>
          <w:sz w:val="24"/>
          <w:szCs w:val="24"/>
        </w:rPr>
      </w:pPr>
      <w:r>
        <w:rPr>
          <w:rFonts w:ascii="Arial" w:hAnsi="Arial" w:cs="Arial"/>
          <w:bCs/>
          <w:sz w:val="24"/>
          <w:szCs w:val="24"/>
        </w:rPr>
        <w:t xml:space="preserve">Integralną część niniejszej umowy stanowią ponadto:    </w:t>
      </w:r>
    </w:p>
    <w:p w:rsidR="005B50D2" w:rsidRDefault="00380330">
      <w:pPr>
        <w:pStyle w:val="Akapitzlist"/>
        <w:numPr>
          <w:ilvl w:val="0"/>
          <w:numId w:val="3"/>
        </w:numPr>
        <w:spacing w:beforeAutospacing="0" w:after="0" w:afterAutospacing="0" w:line="360" w:lineRule="auto"/>
        <w:ind w:left="714" w:hanging="357"/>
        <w:rPr>
          <w:color w:val="000000"/>
        </w:rPr>
      </w:pPr>
      <w:r>
        <w:rPr>
          <w:rFonts w:ascii="Arial" w:hAnsi="Arial" w:cs="Arial"/>
          <w:bCs/>
          <w:color w:val="000000"/>
        </w:rPr>
        <w:t>zapytanie ofertowe - załącznik nr 1 do niniejszej umowy;</w:t>
      </w:r>
    </w:p>
    <w:p w:rsidR="005B50D2" w:rsidRDefault="00380330">
      <w:pPr>
        <w:pStyle w:val="Akapitzlist"/>
        <w:numPr>
          <w:ilvl w:val="0"/>
          <w:numId w:val="3"/>
        </w:numPr>
        <w:spacing w:beforeAutospacing="0" w:after="0" w:afterAutospacing="0" w:line="360" w:lineRule="auto"/>
        <w:ind w:left="714" w:hanging="357"/>
        <w:rPr>
          <w:color w:val="000000"/>
        </w:rPr>
      </w:pPr>
      <w:r>
        <w:rPr>
          <w:rFonts w:ascii="Arial" w:hAnsi="Arial" w:cs="Arial"/>
          <w:bCs/>
          <w:color w:val="000000"/>
        </w:rPr>
        <w:t>opis przedmiotu zamówienia – załącznik nr 2 do niniejszej umowy</w:t>
      </w:r>
    </w:p>
    <w:p w:rsidR="005B50D2" w:rsidRDefault="00380330">
      <w:pPr>
        <w:pStyle w:val="Akapitzlist"/>
        <w:numPr>
          <w:ilvl w:val="0"/>
          <w:numId w:val="3"/>
        </w:numPr>
        <w:spacing w:beforeAutospacing="0" w:after="0" w:afterAutospacing="0" w:line="360" w:lineRule="auto"/>
        <w:rPr>
          <w:color w:val="000000"/>
        </w:rPr>
      </w:pPr>
      <w:r>
        <w:rPr>
          <w:rFonts w:ascii="Arial" w:hAnsi="Arial" w:cs="Arial"/>
          <w:bCs/>
          <w:color w:val="000000"/>
        </w:rPr>
        <w:t>formularz ofertowy Wykonawcy - załącznik nr 3 do niniejszej umowy;</w:t>
      </w:r>
    </w:p>
    <w:p w:rsidR="005B50D2" w:rsidRDefault="00380330">
      <w:pPr>
        <w:spacing w:after="0" w:line="360" w:lineRule="auto"/>
        <w:rPr>
          <w:rFonts w:ascii="Arial" w:hAnsi="Arial" w:cs="Arial"/>
          <w:b/>
          <w:sz w:val="24"/>
          <w:szCs w:val="24"/>
        </w:rPr>
      </w:pPr>
      <w:r>
        <w:rPr>
          <w:rFonts w:ascii="Arial" w:hAnsi="Arial" w:cs="Arial"/>
          <w:b/>
          <w:sz w:val="24"/>
          <w:szCs w:val="24"/>
        </w:rPr>
        <w:t>§4.</w:t>
      </w:r>
    </w:p>
    <w:p w:rsidR="005B50D2" w:rsidRDefault="00380330">
      <w:pPr>
        <w:pStyle w:val="Akapitzlist"/>
        <w:numPr>
          <w:ilvl w:val="0"/>
          <w:numId w:val="4"/>
        </w:numPr>
        <w:tabs>
          <w:tab w:val="left" w:pos="709"/>
        </w:tabs>
        <w:spacing w:beforeAutospacing="0" w:after="0" w:afterAutospacing="0" w:line="360" w:lineRule="auto"/>
        <w:ind w:left="357" w:hanging="357"/>
        <w:rPr>
          <w:rFonts w:ascii="Arial" w:hAnsi="Arial" w:cs="Arial"/>
          <w:bCs/>
        </w:rPr>
      </w:pPr>
      <w:r>
        <w:rPr>
          <w:rFonts w:ascii="Arial" w:hAnsi="Arial" w:cs="Arial"/>
          <w:bCs/>
        </w:rPr>
        <w:t>Osobami odpowiedzialnymi za prawidłową realizację umowy zgodnie z jej treścią, są:</w:t>
      </w:r>
    </w:p>
    <w:p w:rsidR="005B50D2" w:rsidRDefault="00380330">
      <w:pPr>
        <w:pStyle w:val="Akapitzlist"/>
        <w:numPr>
          <w:ilvl w:val="0"/>
          <w:numId w:val="23"/>
        </w:numPr>
        <w:spacing w:beforeAutospacing="0" w:after="0" w:afterAutospacing="0" w:line="360" w:lineRule="auto"/>
        <w:rPr>
          <w:rFonts w:ascii="Arial" w:hAnsi="Arial" w:cs="Arial"/>
          <w:bCs/>
        </w:rPr>
      </w:pPr>
      <w:r>
        <w:rPr>
          <w:rFonts w:ascii="Arial" w:hAnsi="Arial" w:cs="Arial"/>
          <w:bCs/>
        </w:rPr>
        <w:t xml:space="preserve">po stronie Zamawiającego: Sebastian Bamberski  - dyrektor szkoły                adres e-mail: </w:t>
      </w:r>
      <w:hyperlink r:id="rId9">
        <w:r>
          <w:rPr>
            <w:rStyle w:val="Hipercze"/>
            <w:rFonts w:ascii="Arial" w:hAnsi="Arial" w:cs="Arial"/>
            <w:bCs/>
          </w:rPr>
          <w:t>kontakt@sp1.poddebice.pl</w:t>
        </w:r>
      </w:hyperlink>
      <w:r>
        <w:rPr>
          <w:rFonts w:ascii="Arial" w:hAnsi="Arial" w:cs="Arial"/>
          <w:bCs/>
        </w:rPr>
        <w:t xml:space="preserve"> , tel. 43 678 41 56 ,</w:t>
      </w:r>
    </w:p>
    <w:p w:rsidR="005B50D2" w:rsidRDefault="00380330">
      <w:pPr>
        <w:pStyle w:val="Akapitzlist"/>
        <w:numPr>
          <w:ilvl w:val="0"/>
          <w:numId w:val="23"/>
        </w:numPr>
        <w:spacing w:beforeAutospacing="0" w:after="0" w:afterAutospacing="0" w:line="360" w:lineRule="auto"/>
        <w:rPr>
          <w:rFonts w:ascii="Arial" w:hAnsi="Arial" w:cs="Arial"/>
          <w:bCs/>
        </w:rPr>
      </w:pPr>
      <w:r>
        <w:rPr>
          <w:rFonts w:ascii="Arial" w:hAnsi="Arial" w:cs="Arial"/>
          <w:bCs/>
        </w:rPr>
        <w:t>po stronie Wykonawcy: adres e-mail: , tel. ,</w:t>
      </w:r>
    </w:p>
    <w:p w:rsidR="005B50D2" w:rsidRDefault="00380330">
      <w:pPr>
        <w:pStyle w:val="Akapitzlist"/>
        <w:numPr>
          <w:ilvl w:val="0"/>
          <w:numId w:val="4"/>
        </w:numPr>
        <w:tabs>
          <w:tab w:val="left" w:pos="709"/>
        </w:tabs>
        <w:spacing w:beforeAutospacing="0" w:after="0" w:afterAutospacing="0" w:line="360" w:lineRule="auto"/>
        <w:ind w:left="357" w:hanging="357"/>
        <w:rPr>
          <w:rFonts w:ascii="Arial" w:hAnsi="Arial" w:cs="Arial"/>
          <w:bCs/>
        </w:rPr>
      </w:pPr>
      <w:r>
        <w:rPr>
          <w:rFonts w:ascii="Arial" w:hAnsi="Arial" w:cs="Arial"/>
          <w:bCs/>
        </w:rPr>
        <w:t>Zmiana osób upoważnionych, wskazanych w ust. 1 wymaga poinformowania drugiej strony na piśmie i nie stanowi zmiany umowy. Za równoznaczną z pismem formą powiadomienia przyjmuje się zawiadomienie przesłane droga elektroniczną na adres e-mail wskazany w ust. 1.</w:t>
      </w:r>
    </w:p>
    <w:p w:rsidR="005B50D2" w:rsidRDefault="00380330">
      <w:pPr>
        <w:pStyle w:val="Akapitzlist"/>
        <w:numPr>
          <w:ilvl w:val="0"/>
          <w:numId w:val="4"/>
        </w:numPr>
        <w:tabs>
          <w:tab w:val="left" w:pos="709"/>
        </w:tabs>
        <w:spacing w:beforeAutospacing="0" w:after="0" w:afterAutospacing="0" w:line="360" w:lineRule="auto"/>
        <w:ind w:left="357" w:hanging="357"/>
        <w:rPr>
          <w:rFonts w:ascii="Arial" w:hAnsi="Arial" w:cs="Arial"/>
          <w:bCs/>
        </w:rPr>
      </w:pPr>
      <w:r>
        <w:rPr>
          <w:rFonts w:ascii="Arial" w:hAnsi="Arial" w:cs="Arial"/>
          <w:bCs/>
        </w:rPr>
        <w:t>Wszystkie informacje przekazywanie w ramach realizacji umowy będą przesyłane pisemnie, lub drogą elektroniczną na wskazany adres e-mail w ust. 1.</w:t>
      </w:r>
    </w:p>
    <w:p w:rsidR="005B50D2" w:rsidRDefault="00380330">
      <w:pPr>
        <w:pStyle w:val="Akapitzlist"/>
        <w:numPr>
          <w:ilvl w:val="0"/>
          <w:numId w:val="4"/>
        </w:numPr>
        <w:tabs>
          <w:tab w:val="left" w:pos="709"/>
        </w:tabs>
        <w:spacing w:beforeAutospacing="0" w:after="0" w:afterAutospacing="0" w:line="360" w:lineRule="auto"/>
        <w:ind w:left="357" w:hanging="357"/>
        <w:rPr>
          <w:rFonts w:ascii="Arial" w:hAnsi="Arial" w:cs="Arial"/>
          <w:bCs/>
        </w:rPr>
      </w:pPr>
      <w:r>
        <w:rPr>
          <w:rFonts w:ascii="Arial" w:hAnsi="Arial" w:cs="Arial"/>
          <w:bCs/>
        </w:rPr>
        <w:lastRenderedPageBreak/>
        <w:t>W przypadku zmiany adresu do doręczeń, każda ze stron powiadamia o tym drugą stronę na piśmie, z odpowiednim wyprzedzeniem. W przypadku niedopełnienia tego obowiązku doręczenia dokonane na poprzedni adres uznaje się za skuteczne.</w:t>
      </w:r>
    </w:p>
    <w:p w:rsidR="005B50D2" w:rsidRDefault="00380330">
      <w:pPr>
        <w:pStyle w:val="Akapitzlist"/>
        <w:numPr>
          <w:ilvl w:val="0"/>
          <w:numId w:val="4"/>
        </w:numPr>
        <w:tabs>
          <w:tab w:val="left" w:pos="709"/>
        </w:tabs>
        <w:spacing w:beforeAutospacing="0" w:after="0" w:afterAutospacing="0" w:line="360" w:lineRule="auto"/>
        <w:ind w:left="357" w:hanging="357"/>
        <w:rPr>
          <w:rFonts w:ascii="Arial" w:hAnsi="Arial" w:cs="Arial"/>
          <w:bCs/>
        </w:rPr>
      </w:pPr>
      <w:r>
        <w:rPr>
          <w:rFonts w:ascii="Arial" w:hAnsi="Arial" w:cs="Arial"/>
          <w:bCs/>
        </w:rPr>
        <w:t>Strony zobowiązują się do wzajemnej współpracy, niezbędnej do prawidłowego wykonania przedmiotu umowy.</w:t>
      </w:r>
    </w:p>
    <w:p w:rsidR="005B50D2" w:rsidRDefault="00380330">
      <w:pPr>
        <w:tabs>
          <w:tab w:val="left" w:pos="709"/>
        </w:tabs>
        <w:spacing w:after="0" w:line="360" w:lineRule="auto"/>
        <w:rPr>
          <w:rFonts w:ascii="Arial" w:hAnsi="Arial" w:cs="Arial"/>
          <w:b/>
          <w:sz w:val="24"/>
          <w:szCs w:val="24"/>
        </w:rPr>
      </w:pPr>
      <w:r>
        <w:rPr>
          <w:rFonts w:ascii="Arial" w:hAnsi="Arial" w:cs="Arial"/>
          <w:bCs/>
          <w:sz w:val="24"/>
          <w:szCs w:val="24"/>
        </w:rPr>
        <w:t xml:space="preserve"> </w:t>
      </w:r>
      <w:r>
        <w:rPr>
          <w:rFonts w:ascii="Arial" w:hAnsi="Arial" w:cs="Arial"/>
          <w:b/>
          <w:sz w:val="24"/>
          <w:szCs w:val="24"/>
        </w:rPr>
        <w:t>§5.</w:t>
      </w:r>
    </w:p>
    <w:p w:rsidR="005B50D2" w:rsidRDefault="00380330">
      <w:pPr>
        <w:pStyle w:val="Akapitzlist"/>
        <w:numPr>
          <w:ilvl w:val="0"/>
          <w:numId w:val="5"/>
        </w:numPr>
        <w:tabs>
          <w:tab w:val="left" w:pos="709"/>
        </w:tabs>
        <w:spacing w:beforeAutospacing="0" w:after="0" w:afterAutospacing="0" w:line="360" w:lineRule="auto"/>
        <w:ind w:left="357" w:hanging="357"/>
        <w:rPr>
          <w:rFonts w:ascii="Arial" w:hAnsi="Arial" w:cs="Arial"/>
          <w:bCs/>
        </w:rPr>
      </w:pPr>
      <w:r>
        <w:rPr>
          <w:rFonts w:ascii="Arial" w:hAnsi="Arial" w:cs="Arial"/>
          <w:bCs/>
        </w:rPr>
        <w:t xml:space="preserve">Za wykonanie przedmiotu umowy Wykonawca otrzyma od Zamawiającego wynagrodzenie w wysokości:     </w:t>
      </w:r>
    </w:p>
    <w:p w:rsidR="005B50D2" w:rsidRDefault="00380330">
      <w:pPr>
        <w:pStyle w:val="Akapitzlist"/>
        <w:tabs>
          <w:tab w:val="left" w:pos="709"/>
        </w:tabs>
        <w:spacing w:beforeAutospacing="0" w:after="0" w:afterAutospacing="0" w:line="360" w:lineRule="auto"/>
        <w:ind w:left="714" w:hanging="357"/>
        <w:rPr>
          <w:rFonts w:ascii="Arial" w:hAnsi="Arial" w:cs="Arial"/>
          <w:bCs/>
        </w:rPr>
      </w:pPr>
      <w:r>
        <w:rPr>
          <w:rFonts w:ascii="Arial" w:hAnsi="Arial" w:cs="Arial"/>
          <w:bCs/>
        </w:rPr>
        <w:t>1)</w:t>
      </w:r>
      <w:r>
        <w:rPr>
          <w:rFonts w:ascii="Arial" w:hAnsi="Arial" w:cs="Arial"/>
          <w:bCs/>
        </w:rPr>
        <w:tab/>
        <w:t>Czę</w:t>
      </w:r>
      <w:r w:rsidR="00420446">
        <w:rPr>
          <w:rFonts w:ascii="Arial" w:hAnsi="Arial" w:cs="Arial"/>
          <w:bCs/>
        </w:rPr>
        <w:t>ść I zamówienia – Szkolenie : „</w:t>
      </w:r>
      <w:r>
        <w:rPr>
          <w:rFonts w:ascii="Arial" w:eastAsia="Calibri" w:hAnsi="Arial" w:cs="Arial"/>
          <w:bCs/>
          <w:kern w:val="2"/>
          <w14:ligatures w14:val="standardContextual"/>
        </w:rPr>
        <w:t>Wyr</w:t>
      </w:r>
      <w:r>
        <w:rPr>
          <w:rFonts w:ascii="Arial" w:eastAsia="Calibri" w:hAnsi="Arial" w:cs="Arial"/>
          <w:bCs/>
          <w:kern w:val="2"/>
        </w:rPr>
        <w:t xml:space="preserve">ównywanie szans edukacyjnych (edukacja włączająca)” </w:t>
      </w:r>
      <w:r>
        <w:rPr>
          <w:rFonts w:ascii="Arial" w:hAnsi="Arial" w:cs="Arial"/>
          <w:bCs/>
        </w:rPr>
        <w:t xml:space="preserve">: netto: zł, brutto: zł (słownie: ) wynagrodzenie obejmuje podatek VAT wg. obowiązujących stawek.* </w:t>
      </w:r>
    </w:p>
    <w:p w:rsidR="005B50D2" w:rsidRDefault="00380330">
      <w:pPr>
        <w:pStyle w:val="Akapitzlist"/>
        <w:tabs>
          <w:tab w:val="left" w:pos="709"/>
        </w:tabs>
        <w:spacing w:beforeAutospacing="0" w:after="0" w:afterAutospacing="0" w:line="360" w:lineRule="auto"/>
        <w:ind w:left="714" w:hanging="357"/>
        <w:rPr>
          <w:rFonts w:ascii="Arial" w:hAnsi="Arial" w:cs="Arial"/>
          <w:bCs/>
        </w:rPr>
      </w:pPr>
      <w:r>
        <w:rPr>
          <w:rFonts w:ascii="Arial" w:hAnsi="Arial" w:cs="Arial"/>
          <w:bCs/>
        </w:rPr>
        <w:t>2)</w:t>
      </w:r>
      <w:r>
        <w:rPr>
          <w:rFonts w:ascii="Arial" w:hAnsi="Arial" w:cs="Arial"/>
          <w:bCs/>
        </w:rPr>
        <w:tab/>
        <w:t>Część</w:t>
      </w:r>
      <w:r w:rsidR="00420446">
        <w:rPr>
          <w:rFonts w:ascii="Arial" w:hAnsi="Arial" w:cs="Arial"/>
          <w:bCs/>
        </w:rPr>
        <w:t xml:space="preserve"> II zamówienia – Szkolenie : „</w:t>
      </w:r>
      <w:r>
        <w:rPr>
          <w:rFonts w:ascii="Arial" w:eastAsia="Calibri" w:hAnsi="Arial" w:cs="Arial"/>
          <w:bCs/>
          <w:kern w:val="2"/>
        </w:rPr>
        <w:t>Praca z uczniem SPE</w:t>
      </w:r>
      <w:r>
        <w:rPr>
          <w:rFonts w:ascii="Arial" w:hAnsi="Arial" w:cs="Arial"/>
          <w:bCs/>
        </w:rPr>
        <w:t xml:space="preserve">”: netto: zł, brutto: zł (słownie: ) wynagrodzenie obejmuje podatek VAT wg. obowiązujących stawek.* </w:t>
      </w:r>
    </w:p>
    <w:p w:rsidR="005B50D2" w:rsidRDefault="005B50D2">
      <w:pPr>
        <w:pStyle w:val="Akapitzlist"/>
        <w:tabs>
          <w:tab w:val="left" w:pos="709"/>
        </w:tabs>
        <w:spacing w:beforeAutospacing="0" w:after="0" w:afterAutospacing="0" w:line="360" w:lineRule="auto"/>
        <w:ind w:left="714" w:hanging="357"/>
        <w:rPr>
          <w:rFonts w:ascii="Arial" w:hAnsi="Arial" w:cs="Arial"/>
          <w:bCs/>
        </w:rPr>
      </w:pPr>
    </w:p>
    <w:p w:rsidR="005B50D2" w:rsidRDefault="005B50D2">
      <w:pPr>
        <w:pStyle w:val="Akapitzlist"/>
        <w:tabs>
          <w:tab w:val="left" w:pos="709"/>
        </w:tabs>
        <w:spacing w:beforeAutospacing="0" w:after="0" w:afterAutospacing="0" w:line="360" w:lineRule="auto"/>
        <w:ind w:left="714" w:hanging="357"/>
        <w:rPr>
          <w:rFonts w:ascii="Arial" w:hAnsi="Arial" w:cs="Arial"/>
          <w:bCs/>
        </w:rPr>
      </w:pPr>
    </w:p>
    <w:p w:rsidR="005B50D2" w:rsidRDefault="00380330">
      <w:pPr>
        <w:pStyle w:val="Akapitzlist"/>
        <w:numPr>
          <w:ilvl w:val="0"/>
          <w:numId w:val="5"/>
        </w:numPr>
        <w:tabs>
          <w:tab w:val="left" w:pos="709"/>
        </w:tabs>
        <w:spacing w:beforeAutospacing="0" w:after="0" w:afterAutospacing="0" w:line="360" w:lineRule="auto"/>
        <w:ind w:left="357" w:hanging="357"/>
        <w:rPr>
          <w:rFonts w:ascii="Arial" w:hAnsi="Arial" w:cs="Arial"/>
          <w:bCs/>
        </w:rPr>
      </w:pPr>
      <w:r>
        <w:rPr>
          <w:rFonts w:ascii="Arial" w:hAnsi="Arial" w:cs="Arial"/>
          <w:bCs/>
        </w:rPr>
        <w:t>Zamawiający ureguluje płatność za wykonaną w ramach niniejszej umowy usługę po sporządzeniu w terminie do 5 dni od dnia przeprowadzenia szkolenia protokołu odbioru usługi oraz uzyskaniu przez uczestników certyfikatu/zaświadczenia.</w:t>
      </w:r>
    </w:p>
    <w:p w:rsidR="005B50D2" w:rsidRDefault="00380330">
      <w:pPr>
        <w:pStyle w:val="Akapitzlist"/>
        <w:numPr>
          <w:ilvl w:val="0"/>
          <w:numId w:val="5"/>
        </w:numPr>
        <w:tabs>
          <w:tab w:val="left" w:pos="709"/>
        </w:tabs>
        <w:spacing w:beforeAutospacing="0" w:after="0" w:afterAutospacing="0" w:line="360" w:lineRule="auto"/>
        <w:ind w:left="357" w:hanging="357"/>
        <w:rPr>
          <w:rFonts w:ascii="Arial" w:hAnsi="Arial" w:cs="Arial"/>
          <w:bCs/>
        </w:rPr>
      </w:pPr>
      <w:r>
        <w:rPr>
          <w:rFonts w:ascii="Arial" w:hAnsi="Arial" w:cs="Arial"/>
          <w:bCs/>
        </w:rPr>
        <w:t>Wykonawca oświadcza, iż rachunek bankowy służący do rozliczenia przedmiotu umowy  spełnia wymogi na potrzeby mechanizmu podzielonej płatności (</w:t>
      </w:r>
      <w:proofErr w:type="spellStart"/>
      <w:r>
        <w:rPr>
          <w:rFonts w:ascii="Arial" w:hAnsi="Arial" w:cs="Arial"/>
          <w:bCs/>
        </w:rPr>
        <w:t>split</w:t>
      </w:r>
      <w:proofErr w:type="spellEnd"/>
      <w:r>
        <w:rPr>
          <w:rFonts w:ascii="Arial" w:hAnsi="Arial" w:cs="Arial"/>
          <w:bCs/>
        </w:rPr>
        <w:t xml:space="preserve"> </w:t>
      </w:r>
      <w:proofErr w:type="spellStart"/>
      <w:r>
        <w:rPr>
          <w:rFonts w:ascii="Arial" w:hAnsi="Arial" w:cs="Arial"/>
          <w:bCs/>
        </w:rPr>
        <w:t>payment</w:t>
      </w:r>
      <w:proofErr w:type="spellEnd"/>
      <w:r>
        <w:rPr>
          <w:rFonts w:ascii="Arial" w:hAnsi="Arial" w:cs="Arial"/>
          <w:bCs/>
        </w:rPr>
        <w:t>), tzn., że do w/w rachunku bankowego jest przypisany rachunek VAT. Faktura będzie zawierać specjalne oznaczenie w postaci zapisu: ”mechanizm podzielonej płatności”, a także spełniać będzie inne warunki określone w powszechnie obowiązujących przepisach w tym zakresie.</w:t>
      </w:r>
    </w:p>
    <w:p w:rsidR="005B50D2" w:rsidRDefault="00380330">
      <w:pPr>
        <w:pStyle w:val="Akapitzlist"/>
        <w:numPr>
          <w:ilvl w:val="0"/>
          <w:numId w:val="5"/>
        </w:numPr>
        <w:tabs>
          <w:tab w:val="left" w:pos="709"/>
        </w:tabs>
        <w:spacing w:beforeAutospacing="0" w:after="0" w:afterAutospacing="0" w:line="360" w:lineRule="auto"/>
        <w:ind w:left="357" w:hanging="357"/>
        <w:rPr>
          <w:rFonts w:ascii="Arial" w:hAnsi="Arial" w:cs="Arial"/>
          <w:bCs/>
        </w:rPr>
      </w:pPr>
      <w:r>
        <w:rPr>
          <w:rFonts w:ascii="Arial" w:hAnsi="Arial" w:cs="Arial"/>
          <w:bCs/>
        </w:rPr>
        <w:t>Wynagrodzenie określone w ust.1 stanowi całkowite wynagrodzenie należne Wykonawcy z tytułu wykonania wszelkich zobowiązań określonych w niniejszej umowie.</w:t>
      </w:r>
    </w:p>
    <w:p w:rsidR="005B50D2" w:rsidRDefault="00380330">
      <w:pPr>
        <w:pStyle w:val="Akapitzlist"/>
        <w:numPr>
          <w:ilvl w:val="0"/>
          <w:numId w:val="5"/>
        </w:numPr>
        <w:tabs>
          <w:tab w:val="left" w:pos="709"/>
        </w:tabs>
        <w:spacing w:beforeAutospacing="0" w:after="0" w:afterAutospacing="0" w:line="360" w:lineRule="auto"/>
        <w:ind w:left="357" w:hanging="357"/>
        <w:rPr>
          <w:rFonts w:ascii="Arial" w:hAnsi="Arial" w:cs="Arial"/>
          <w:bCs/>
        </w:rPr>
      </w:pPr>
      <w:r>
        <w:rPr>
          <w:rFonts w:ascii="Arial" w:hAnsi="Arial" w:cs="Arial"/>
          <w:bCs/>
        </w:rPr>
        <w:t>Zamawiający informuje, iż  płatności za  fakturę zrealizuje z zastosowaniem mechanizmu podzielonej płatności (</w:t>
      </w:r>
      <w:proofErr w:type="spellStart"/>
      <w:r>
        <w:rPr>
          <w:rFonts w:ascii="Arial" w:hAnsi="Arial" w:cs="Arial"/>
          <w:bCs/>
        </w:rPr>
        <w:t>split</w:t>
      </w:r>
      <w:proofErr w:type="spellEnd"/>
      <w:r>
        <w:rPr>
          <w:rFonts w:ascii="Arial" w:hAnsi="Arial" w:cs="Arial"/>
          <w:bCs/>
        </w:rPr>
        <w:t xml:space="preserve"> </w:t>
      </w:r>
      <w:proofErr w:type="spellStart"/>
      <w:r>
        <w:rPr>
          <w:rFonts w:ascii="Arial" w:hAnsi="Arial" w:cs="Arial"/>
          <w:bCs/>
        </w:rPr>
        <w:t>payment</w:t>
      </w:r>
      <w:proofErr w:type="spellEnd"/>
      <w:r>
        <w:rPr>
          <w:rFonts w:ascii="Arial" w:hAnsi="Arial" w:cs="Arial"/>
          <w:bCs/>
        </w:rPr>
        <w:t>).</w:t>
      </w:r>
    </w:p>
    <w:p w:rsidR="005B50D2" w:rsidRDefault="00380330">
      <w:pPr>
        <w:pStyle w:val="Akapitzlist"/>
        <w:numPr>
          <w:ilvl w:val="0"/>
          <w:numId w:val="5"/>
        </w:numPr>
        <w:tabs>
          <w:tab w:val="left" w:pos="709"/>
        </w:tabs>
        <w:spacing w:beforeAutospacing="0" w:after="0" w:afterAutospacing="0" w:line="360" w:lineRule="auto"/>
        <w:ind w:left="357" w:hanging="357"/>
        <w:rPr>
          <w:rFonts w:ascii="Arial" w:hAnsi="Arial" w:cs="Arial"/>
          <w:bCs/>
        </w:rPr>
      </w:pPr>
      <w:r>
        <w:rPr>
          <w:rFonts w:ascii="Arial" w:hAnsi="Arial" w:cs="Arial"/>
          <w:bCs/>
        </w:rPr>
        <w:lastRenderedPageBreak/>
        <w:t>Płatność za prawidłową realizację przedmiotu dostawy będzie dokonana przez Zamawiającego przelewem na rachunek wskazany przez Wykonawcę w fakturze w terminie 30 dni od daty otrzymania prawidłowo wystawionej faktury. Wykonawca oświadcza, iż rachunek wskazany w fakturze został wskazany w zgłoszeniu identyfikacyjnym lub zgłoszeniu aktualizacyjnym złożonym przez Wykonawcę do naczelnika właściwego urzędu skarbowego i znajduje się na tzw. „białej liście podatników VAT”, o której mowa w art. 96 b ustawy z dnia 11 marca 2004 r. o podatku od towarów i usług.</w:t>
      </w:r>
    </w:p>
    <w:p w:rsidR="005B50D2" w:rsidRDefault="00380330">
      <w:pPr>
        <w:pStyle w:val="Akapitzlist"/>
        <w:numPr>
          <w:ilvl w:val="0"/>
          <w:numId w:val="5"/>
        </w:numPr>
        <w:tabs>
          <w:tab w:val="left" w:pos="709"/>
        </w:tabs>
        <w:spacing w:beforeAutospacing="0" w:after="0" w:afterAutospacing="0" w:line="360" w:lineRule="auto"/>
        <w:ind w:left="357" w:hanging="357"/>
        <w:rPr>
          <w:rFonts w:ascii="Arial" w:hAnsi="Arial" w:cs="Arial"/>
          <w:bCs/>
        </w:rPr>
      </w:pPr>
      <w:r>
        <w:rPr>
          <w:rFonts w:ascii="Arial" w:hAnsi="Arial" w:cs="Arial"/>
          <w:bCs/>
        </w:rPr>
        <w:t>W przypadku stwierdzenia przez Zamawiającego, iż rachunek wskazany przez Wykonawcę  w fakturze nie znajduje się  na tzw. „białej liście podatników VAT”  lub rachunek wskazany przez Wykonawcę nie spełnia wymogów określonych w ust. 4  niniejszego paragrafu, Zamawiający wstrzyma się z dokonaniem zapłaty za prawidłową realizację przedmiotu umowy do czasu wskazania  innego rachunku przez Wykonawcę, który będzie umieszczony na przedmiotowej liście oraz będzie spełniał warunki określone w ust.4. W takim przypadku Wykonawca zrzeka się prawa do żądania odsetek za opóźnienie w płatności za okres od pierwszego dnia po upływie  terminu płatności wskazanego w ust. 6 do 7-dnia od daty powiadomienia  Zamawiającego o numerze rachunku spełniającego wymogi , których mowa w zdaniu poprzednim.</w:t>
      </w:r>
    </w:p>
    <w:p w:rsidR="005B50D2" w:rsidRDefault="00380330">
      <w:pPr>
        <w:pStyle w:val="Akapitzlist"/>
        <w:numPr>
          <w:ilvl w:val="0"/>
          <w:numId w:val="5"/>
        </w:numPr>
        <w:tabs>
          <w:tab w:val="left" w:pos="709"/>
        </w:tabs>
        <w:spacing w:beforeAutospacing="0" w:after="0" w:afterAutospacing="0" w:line="360" w:lineRule="auto"/>
        <w:ind w:left="357" w:hanging="357"/>
        <w:rPr>
          <w:rFonts w:ascii="Arial" w:hAnsi="Arial" w:cs="Arial"/>
          <w:bCs/>
        </w:rPr>
      </w:pPr>
      <w:r>
        <w:rPr>
          <w:rFonts w:ascii="Arial" w:hAnsi="Arial" w:cs="Arial"/>
          <w:bCs/>
        </w:rPr>
        <w:t>Wykonawca ponosi wyłączną odpowiedzialność za wszelkie szkody poniesione przez Zamawiającego w przypadku, jeżeli oświadczenia i zapewnienia  zawarte w ust. 4 i 6 okażą się niezgodne z prawdą. Wykonawca zobowiązuje się zwrócić Zamawiającemu wszelkie obciążenia nałożone z tego tytułu na Zamawiającego przez organy administracji skarbowej oraz zrekompensować szkodę, jaka powstała u Zamawiającego, wynikającą w szczególności, ale  nie wyłącznie, z zakwestionowania przez organy administracji skarbowej prawidłowości odliczeń podatku VAT na podstawie wystawionych przez Wykonawcę faktur dokumentujących realizację przedmiotu umowy, jak również braku możliwości zaliczenia  przez Zamawiającego wydatków poniesionych na realizację niniejszej umowy w koszty uzyskania przychodu.</w:t>
      </w:r>
    </w:p>
    <w:p w:rsidR="005B50D2" w:rsidRDefault="00380330">
      <w:pPr>
        <w:pStyle w:val="Akapitzlist"/>
        <w:numPr>
          <w:ilvl w:val="0"/>
          <w:numId w:val="5"/>
        </w:numPr>
        <w:tabs>
          <w:tab w:val="left" w:pos="709"/>
        </w:tabs>
        <w:spacing w:beforeAutospacing="0" w:after="0" w:afterAutospacing="0" w:line="360" w:lineRule="auto"/>
        <w:ind w:left="357" w:hanging="357"/>
        <w:rPr>
          <w:rFonts w:ascii="Arial" w:hAnsi="Arial" w:cs="Arial"/>
          <w:bCs/>
        </w:rPr>
      </w:pPr>
      <w:r>
        <w:rPr>
          <w:rFonts w:ascii="Arial" w:hAnsi="Arial" w:cs="Arial"/>
          <w:bCs/>
        </w:rPr>
        <w:t xml:space="preserve">Warunkiem zapłaty przez Zamawiającego  należnego wynagrodzenia za wykonaną usługę objętą niniejszą umową jest przedstawienie dowodów </w:t>
      </w:r>
      <w:r>
        <w:rPr>
          <w:rFonts w:ascii="Arial" w:hAnsi="Arial" w:cs="Arial"/>
          <w:bCs/>
        </w:rPr>
        <w:lastRenderedPageBreak/>
        <w:t>zapłaty podwykonawcom i dalszym podwykonawcom biorącym udział w realizacji niniejszego przedmiotu umowy.</w:t>
      </w:r>
    </w:p>
    <w:p w:rsidR="005B50D2" w:rsidRDefault="00380330">
      <w:pPr>
        <w:pStyle w:val="Akapitzlist"/>
        <w:numPr>
          <w:ilvl w:val="0"/>
          <w:numId w:val="5"/>
        </w:numPr>
        <w:tabs>
          <w:tab w:val="left" w:pos="709"/>
        </w:tabs>
        <w:spacing w:beforeAutospacing="0" w:after="0" w:afterAutospacing="0" w:line="360" w:lineRule="auto"/>
        <w:ind w:left="357" w:hanging="357"/>
        <w:rPr>
          <w:rFonts w:ascii="Arial" w:hAnsi="Arial" w:cs="Arial"/>
          <w:bCs/>
        </w:rPr>
      </w:pPr>
      <w:r>
        <w:rPr>
          <w:rFonts w:ascii="Arial" w:hAnsi="Arial" w:cs="Arial"/>
          <w:bCs/>
        </w:rPr>
        <w:t xml:space="preserve"> Faktury należy wystawić na: Nabywca: Gmina Poddębice, ul. Łódzka 17/21,            99-200 Poddębice, N</w:t>
      </w:r>
      <w:r w:rsidR="00420446">
        <w:rPr>
          <w:rFonts w:ascii="Arial" w:hAnsi="Arial" w:cs="Arial"/>
          <w:bCs/>
        </w:rPr>
        <w:t>IP 828</w:t>
      </w:r>
      <w:r>
        <w:rPr>
          <w:rFonts w:ascii="Arial" w:hAnsi="Arial" w:cs="Arial"/>
          <w:bCs/>
        </w:rPr>
        <w:t>-13-55-100; Odbio</w:t>
      </w:r>
      <w:r w:rsidR="00420446">
        <w:rPr>
          <w:rFonts w:ascii="Arial" w:hAnsi="Arial" w:cs="Arial"/>
          <w:bCs/>
        </w:rPr>
        <w:t>rca: Szkoła Podstawowa nr 1 im. </w:t>
      </w:r>
      <w:r>
        <w:rPr>
          <w:rFonts w:ascii="Arial" w:hAnsi="Arial" w:cs="Arial"/>
          <w:bCs/>
        </w:rPr>
        <w:t xml:space="preserve">Lotników Polskich w Poddębicach , ul. Polna  36, 99-200 Poddębice </w:t>
      </w:r>
      <w:r w:rsidR="00420446">
        <w:rPr>
          <w:rFonts w:ascii="Arial" w:hAnsi="Arial" w:cs="Arial"/>
          <w:bCs/>
        </w:rPr>
        <w:br/>
      </w:r>
      <w:r>
        <w:rPr>
          <w:rFonts w:ascii="Arial" w:hAnsi="Arial" w:cs="Arial"/>
          <w:bCs/>
        </w:rPr>
        <w:t>NIP 828-12-82-068.</w:t>
      </w:r>
    </w:p>
    <w:p w:rsidR="005B50D2" w:rsidRDefault="00380330">
      <w:pPr>
        <w:pStyle w:val="Tekstpodstawowy31"/>
        <w:spacing w:after="0"/>
        <w:ind w:right="-284"/>
        <w:rPr>
          <w:b/>
          <w:sz w:val="24"/>
          <w:szCs w:val="24"/>
        </w:rPr>
      </w:pPr>
      <w:r>
        <w:rPr>
          <w:b/>
          <w:sz w:val="24"/>
          <w:szCs w:val="24"/>
        </w:rPr>
        <w:t>§6.</w:t>
      </w:r>
    </w:p>
    <w:p w:rsidR="005B50D2" w:rsidRDefault="00380330">
      <w:pPr>
        <w:pStyle w:val="Tekstpodstawowy31"/>
        <w:numPr>
          <w:ilvl w:val="0"/>
          <w:numId w:val="15"/>
        </w:numPr>
        <w:spacing w:after="0"/>
        <w:ind w:left="357" w:hanging="357"/>
        <w:rPr>
          <w:bCs/>
          <w:sz w:val="24"/>
          <w:szCs w:val="24"/>
        </w:rPr>
      </w:pPr>
      <w:r>
        <w:rPr>
          <w:bCs/>
          <w:sz w:val="24"/>
          <w:szCs w:val="24"/>
        </w:rPr>
        <w:t>Wykonawca zobowiązuje się do wykonania przedmiotu umowy zgodnie ze szczególnymi wymaganiami określonymi w Zapytaniu ofertowym niniejszej umowy należytą starannością z uwzględnieniem zawodowego charakteru swojej działalności, terminowo, zgodnie z  najlepszą wiedzą, wykorzystując własne doświadczeniem oraz zgodnie z obowiązującymi przepisami prawa i z należytą dbałością o interesy Zamawiającego.</w:t>
      </w:r>
    </w:p>
    <w:p w:rsidR="005B50D2" w:rsidRDefault="00380330">
      <w:pPr>
        <w:pStyle w:val="Tekstpodstawowy31"/>
        <w:numPr>
          <w:ilvl w:val="0"/>
          <w:numId w:val="15"/>
        </w:numPr>
        <w:spacing w:after="0"/>
        <w:ind w:left="357" w:hanging="357"/>
        <w:rPr>
          <w:bCs/>
          <w:sz w:val="24"/>
          <w:szCs w:val="24"/>
        </w:rPr>
      </w:pPr>
      <w:r>
        <w:rPr>
          <w:bCs/>
          <w:sz w:val="24"/>
          <w:szCs w:val="24"/>
        </w:rPr>
        <w:t>W ramach wynagrodzenia, o którym mowa w §5 ust. 1, Wykonawca w szczególności zobowiązany jest:</w:t>
      </w:r>
    </w:p>
    <w:p w:rsidR="005B50D2" w:rsidRDefault="00380330">
      <w:pPr>
        <w:pStyle w:val="Tekstpodstawowy31"/>
        <w:numPr>
          <w:ilvl w:val="0"/>
          <w:numId w:val="16"/>
        </w:numPr>
        <w:spacing w:after="0"/>
        <w:ind w:left="714" w:hanging="357"/>
        <w:rPr>
          <w:bCs/>
          <w:sz w:val="24"/>
          <w:szCs w:val="24"/>
        </w:rPr>
      </w:pPr>
      <w:r>
        <w:rPr>
          <w:bCs/>
          <w:sz w:val="24"/>
          <w:szCs w:val="24"/>
        </w:rPr>
        <w:t>do zapewnienia trener</w:t>
      </w:r>
      <w:r w:rsidR="00420446">
        <w:rPr>
          <w:bCs/>
          <w:sz w:val="24"/>
          <w:szCs w:val="24"/>
        </w:rPr>
        <w:t>a posiadającego doświadczenie (</w:t>
      </w:r>
      <w:r>
        <w:rPr>
          <w:bCs/>
          <w:color w:val="000000" w:themeColor="text1"/>
          <w:sz w:val="24"/>
          <w:szCs w:val="24"/>
        </w:rPr>
        <w:t>minimum 2 letnie doświadczenie zawodowe)</w:t>
      </w:r>
      <w:r>
        <w:rPr>
          <w:bCs/>
          <w:sz w:val="24"/>
          <w:szCs w:val="24"/>
        </w:rPr>
        <w:t>;</w:t>
      </w:r>
    </w:p>
    <w:p w:rsidR="005B50D2" w:rsidRDefault="00380330">
      <w:pPr>
        <w:pStyle w:val="Tekstpodstawowy31"/>
        <w:numPr>
          <w:ilvl w:val="0"/>
          <w:numId w:val="16"/>
        </w:numPr>
        <w:spacing w:after="0"/>
        <w:ind w:left="714" w:hanging="357"/>
        <w:rPr>
          <w:bCs/>
          <w:sz w:val="24"/>
          <w:szCs w:val="24"/>
        </w:rPr>
      </w:pPr>
      <w:r>
        <w:rPr>
          <w:bCs/>
          <w:sz w:val="24"/>
          <w:szCs w:val="24"/>
        </w:rPr>
        <w:t xml:space="preserve">opracować, przygotować i przekazać każdemu uczestnikowi szkolenia/kursu niezbędne materiały szkoleniowe, </w:t>
      </w:r>
      <w:r>
        <w:rPr>
          <w:bCs/>
          <w:color w:val="000000" w:themeColor="text1"/>
          <w:sz w:val="24"/>
          <w:szCs w:val="24"/>
        </w:rPr>
        <w:t xml:space="preserve">z tym zastrzeżeniem, ze Wykonawca przekaże Zamawiającemu do akceptacji opracowaną agendę szkolenia w wersji elektronicznej najpóźniej na 1 dzień przed szkoleniem, na adres e- mail: </w:t>
      </w:r>
      <w:hyperlink r:id="rId10">
        <w:r>
          <w:rPr>
            <w:rStyle w:val="Hipercze"/>
            <w:bCs/>
            <w:sz w:val="24"/>
            <w:szCs w:val="24"/>
          </w:rPr>
          <w:t>kontakt@sp1.poddebice.pl</w:t>
        </w:r>
      </w:hyperlink>
      <w:r>
        <w:rPr>
          <w:bCs/>
          <w:sz w:val="24"/>
          <w:szCs w:val="24"/>
        </w:rPr>
        <w:t>;</w:t>
      </w:r>
    </w:p>
    <w:p w:rsidR="005B50D2" w:rsidRDefault="00380330">
      <w:pPr>
        <w:pStyle w:val="Tekstpodstawowy31"/>
        <w:numPr>
          <w:ilvl w:val="0"/>
          <w:numId w:val="16"/>
        </w:numPr>
        <w:spacing w:after="0"/>
        <w:ind w:left="714" w:hanging="357"/>
        <w:rPr>
          <w:bCs/>
          <w:color w:val="000000" w:themeColor="text1"/>
          <w:sz w:val="24"/>
          <w:szCs w:val="24"/>
        </w:rPr>
      </w:pPr>
      <w:r>
        <w:rPr>
          <w:bCs/>
          <w:color w:val="000000" w:themeColor="text1"/>
          <w:sz w:val="24"/>
          <w:szCs w:val="24"/>
        </w:rPr>
        <w:t>umieścić na materiałach szkoleniowych, certyfikatach obowiązkowe logotypy Unii Europejskiej (UE), programu regionalnego województwa łódzkiego i barw Rzeczypospolita Polska;</w:t>
      </w:r>
    </w:p>
    <w:p w:rsidR="005B50D2" w:rsidRDefault="00380330">
      <w:pPr>
        <w:pStyle w:val="Tekstpodstawowy31"/>
        <w:numPr>
          <w:ilvl w:val="0"/>
          <w:numId w:val="16"/>
        </w:numPr>
        <w:spacing w:after="0"/>
        <w:ind w:left="714" w:hanging="357"/>
        <w:rPr>
          <w:bCs/>
          <w:sz w:val="24"/>
          <w:szCs w:val="24"/>
        </w:rPr>
      </w:pPr>
      <w:r>
        <w:rPr>
          <w:bCs/>
          <w:sz w:val="24"/>
          <w:szCs w:val="24"/>
        </w:rPr>
        <w:t>wydać każdemu z uczestników szkolenia certyfikat/zaświadczenie potwierdzające ukończenie szkolenia.</w:t>
      </w:r>
    </w:p>
    <w:p w:rsidR="005B50D2" w:rsidRDefault="00380330">
      <w:pPr>
        <w:pStyle w:val="Tekstpodstawowy31"/>
        <w:numPr>
          <w:ilvl w:val="0"/>
          <w:numId w:val="17"/>
        </w:numPr>
        <w:spacing w:after="0"/>
        <w:ind w:left="357" w:hanging="357"/>
        <w:rPr>
          <w:bCs/>
          <w:sz w:val="24"/>
          <w:szCs w:val="24"/>
        </w:rPr>
      </w:pPr>
      <w:r>
        <w:rPr>
          <w:bCs/>
          <w:sz w:val="24"/>
          <w:szCs w:val="24"/>
        </w:rPr>
        <w:t xml:space="preserve">Wykonawca ponosi odpowiedzialność za naruszenie jakichkolwiek praw osób trzecich w związku z wykonywaniem umowy. W szczególności dotyczy to praw osób uprawnionych do dóbr niematerialnych wykorzystywanych, wytworzonych lub dostarczonych w związku z wykonywaniem umowy. W przypadku jeżeli odpowiedzialność z tego tytułu poniesie Zamawiający, Wykonawca jest </w:t>
      </w:r>
      <w:r>
        <w:rPr>
          <w:bCs/>
          <w:sz w:val="24"/>
          <w:szCs w:val="24"/>
        </w:rPr>
        <w:lastRenderedPageBreak/>
        <w:t>zobowiązany zwrócić Zamawiającemu wszelkie kwoty, do zapłaty które był zobowiązany Zamawiający.</w:t>
      </w:r>
    </w:p>
    <w:p w:rsidR="005B50D2" w:rsidRDefault="00380330">
      <w:pPr>
        <w:pStyle w:val="Tekstpodstawowy31"/>
        <w:numPr>
          <w:ilvl w:val="0"/>
          <w:numId w:val="17"/>
        </w:numPr>
        <w:spacing w:after="0"/>
        <w:ind w:left="357" w:hanging="357"/>
        <w:rPr>
          <w:bCs/>
          <w:sz w:val="24"/>
          <w:szCs w:val="24"/>
        </w:rPr>
      </w:pPr>
      <w:r>
        <w:rPr>
          <w:bCs/>
          <w:sz w:val="24"/>
          <w:szCs w:val="24"/>
        </w:rPr>
        <w:t>Wykonawca jest zobowiązany do umożliwienia Zamawiającemu kontroli wykonywania umowy, a w szczególności do przedstawienia wszelkich dokumentów i informacji związanych z wykonywaniem umowy oraz składania oświadczeń wymaganych przez Zamawiającego. Zamawiający lub upoważniony rzez niego podmiot ma prawo do dokonywania kontroli wykonywania umowy w każdym momencie, a w szczególności ma prawo wglądu we wszelkie dokumenty związane z wykonywaniem umowy przez Wykonawcę.</w:t>
      </w:r>
    </w:p>
    <w:p w:rsidR="005B50D2" w:rsidRDefault="00380330">
      <w:pPr>
        <w:pStyle w:val="Tekstpodstawowy31"/>
        <w:spacing w:after="0"/>
        <w:ind w:right="-284"/>
        <w:rPr>
          <w:b/>
          <w:sz w:val="24"/>
          <w:szCs w:val="24"/>
        </w:rPr>
      </w:pPr>
      <w:r>
        <w:rPr>
          <w:b/>
          <w:sz w:val="24"/>
          <w:szCs w:val="24"/>
        </w:rPr>
        <w:t>§7.</w:t>
      </w:r>
    </w:p>
    <w:p w:rsidR="005B50D2" w:rsidRDefault="00380330">
      <w:pPr>
        <w:pStyle w:val="Tekstpodstawowy31"/>
        <w:numPr>
          <w:ilvl w:val="0"/>
          <w:numId w:val="6"/>
        </w:numPr>
        <w:spacing w:after="0"/>
        <w:ind w:left="357" w:right="-284" w:hanging="357"/>
        <w:rPr>
          <w:bCs/>
          <w:sz w:val="24"/>
          <w:szCs w:val="24"/>
        </w:rPr>
      </w:pPr>
      <w:r>
        <w:rPr>
          <w:bCs/>
          <w:sz w:val="24"/>
          <w:szCs w:val="24"/>
        </w:rPr>
        <w:t>Strony ustalają, że z tytułu niewykonania lub nienależytego wykonania umowy są zobowiązane do zapłaty kar umownych w następujących wypadkach i wysokościach:</w:t>
      </w:r>
    </w:p>
    <w:p w:rsidR="005B50D2" w:rsidRDefault="00380330">
      <w:pPr>
        <w:pStyle w:val="Tekstpodstawowy31"/>
        <w:numPr>
          <w:ilvl w:val="0"/>
          <w:numId w:val="7"/>
        </w:numPr>
        <w:spacing w:after="0"/>
        <w:ind w:left="714" w:right="-284" w:hanging="357"/>
        <w:rPr>
          <w:bCs/>
          <w:sz w:val="24"/>
          <w:szCs w:val="24"/>
        </w:rPr>
      </w:pPr>
      <w:r>
        <w:rPr>
          <w:bCs/>
          <w:sz w:val="24"/>
          <w:szCs w:val="24"/>
        </w:rPr>
        <w:t>Wykonawca płaci Zamawiającemu kary umowne:</w:t>
      </w:r>
    </w:p>
    <w:p w:rsidR="005B50D2" w:rsidRDefault="00380330">
      <w:pPr>
        <w:pStyle w:val="Tekstpodstawowy31"/>
        <w:numPr>
          <w:ilvl w:val="0"/>
          <w:numId w:val="8"/>
        </w:numPr>
        <w:spacing w:after="0"/>
        <w:ind w:left="924" w:right="-284" w:hanging="357"/>
        <w:rPr>
          <w:bCs/>
          <w:sz w:val="24"/>
          <w:szCs w:val="24"/>
        </w:rPr>
      </w:pPr>
      <w:r>
        <w:rPr>
          <w:bCs/>
          <w:sz w:val="24"/>
          <w:szCs w:val="24"/>
        </w:rPr>
        <w:t>za odstąpienie od umowy przez Zamawiającego na skutek okoliczności, za które odpowiada Wykonawca w wysokości 10% wynagrodzenia umownego brutto określonego w §5 ust.1,</w:t>
      </w:r>
    </w:p>
    <w:p w:rsidR="005B50D2" w:rsidRDefault="00380330">
      <w:pPr>
        <w:pStyle w:val="Tekstpodstawowy31"/>
        <w:numPr>
          <w:ilvl w:val="0"/>
          <w:numId w:val="8"/>
        </w:numPr>
        <w:spacing w:after="0"/>
        <w:ind w:left="924" w:right="-284" w:hanging="357"/>
        <w:rPr>
          <w:bCs/>
          <w:sz w:val="24"/>
          <w:szCs w:val="24"/>
        </w:rPr>
      </w:pPr>
      <w:r>
        <w:rPr>
          <w:bCs/>
          <w:sz w:val="24"/>
          <w:szCs w:val="24"/>
        </w:rPr>
        <w:t xml:space="preserve">za zwłokę  w wykonaniu przedmiotu zamówienia w wysokości  0,5% wynagrodzenia umownego brutto określonego w §5 ust.1 naliczony za każdy dzień zwłoki, </w:t>
      </w:r>
    </w:p>
    <w:p w:rsidR="005B50D2" w:rsidRDefault="00380330">
      <w:pPr>
        <w:pStyle w:val="Tekstpodstawowy31"/>
        <w:numPr>
          <w:ilvl w:val="0"/>
          <w:numId w:val="8"/>
        </w:numPr>
        <w:spacing w:after="0"/>
        <w:ind w:left="924" w:right="-284" w:hanging="357"/>
        <w:rPr>
          <w:bCs/>
          <w:sz w:val="24"/>
          <w:szCs w:val="24"/>
        </w:rPr>
      </w:pPr>
      <w:r>
        <w:rPr>
          <w:bCs/>
          <w:sz w:val="24"/>
          <w:szCs w:val="24"/>
        </w:rPr>
        <w:t>w przypadku wykonania przedmiotu zamówienia niezgodnie z zapisami w umowie i Zapytaniu ofertowym w wysokości 5 % wynagrodzenia umownego brutto określonego w §5 ust.1,</w:t>
      </w:r>
    </w:p>
    <w:p w:rsidR="005B50D2" w:rsidRDefault="00380330">
      <w:pPr>
        <w:pStyle w:val="Tekstpodstawowy31"/>
        <w:numPr>
          <w:ilvl w:val="0"/>
          <w:numId w:val="8"/>
        </w:numPr>
        <w:spacing w:after="0"/>
        <w:ind w:left="924" w:right="-284" w:hanging="357"/>
        <w:rPr>
          <w:bCs/>
          <w:sz w:val="24"/>
          <w:szCs w:val="24"/>
        </w:rPr>
      </w:pPr>
      <w:r>
        <w:rPr>
          <w:bCs/>
          <w:sz w:val="24"/>
          <w:szCs w:val="24"/>
        </w:rPr>
        <w:t xml:space="preserve">w wysokości 5% wynagrodzenia umownego brutto, o którym mowa w §5 ust. 1 za nieudostępnienia uczestnikom szkolenia niezbędnych materiałów służących do realizacji przedmiotu zamówienia; </w:t>
      </w:r>
    </w:p>
    <w:p w:rsidR="005B50D2" w:rsidRDefault="00380330">
      <w:pPr>
        <w:pStyle w:val="Tekstpodstawowy31"/>
        <w:numPr>
          <w:ilvl w:val="0"/>
          <w:numId w:val="7"/>
        </w:numPr>
        <w:spacing w:after="0"/>
        <w:ind w:left="714" w:right="-284" w:hanging="357"/>
        <w:rPr>
          <w:bCs/>
          <w:sz w:val="24"/>
          <w:szCs w:val="24"/>
        </w:rPr>
      </w:pPr>
      <w:r>
        <w:rPr>
          <w:bCs/>
          <w:sz w:val="24"/>
          <w:szCs w:val="24"/>
        </w:rPr>
        <w:t>Zamawiający płaci Wykonawcy karę umowną za odstąpienie od umowy na skutek okoliczności, za które odpowiada Zamawiający w wysokości 10% wynagrodzenia umownego brutto określonego w §5 ust. 1.</w:t>
      </w:r>
    </w:p>
    <w:p w:rsidR="005B50D2" w:rsidRDefault="00380330">
      <w:pPr>
        <w:pStyle w:val="Tekstpodstawowy31"/>
        <w:numPr>
          <w:ilvl w:val="0"/>
          <w:numId w:val="18"/>
        </w:numPr>
        <w:spacing w:after="0"/>
        <w:ind w:left="357" w:right="-284" w:hanging="357"/>
        <w:rPr>
          <w:bCs/>
          <w:sz w:val="24"/>
          <w:szCs w:val="24"/>
        </w:rPr>
      </w:pPr>
      <w:r>
        <w:rPr>
          <w:bCs/>
          <w:sz w:val="24"/>
          <w:szCs w:val="24"/>
        </w:rPr>
        <w:t>Strony mogą dochodzić odszkodowań przewyższających kary umowne na zasadach ogólnych.</w:t>
      </w:r>
    </w:p>
    <w:p w:rsidR="005B50D2" w:rsidRDefault="00380330">
      <w:pPr>
        <w:pStyle w:val="Tekstpodstawowy31"/>
        <w:numPr>
          <w:ilvl w:val="0"/>
          <w:numId w:val="18"/>
        </w:numPr>
        <w:spacing w:after="0"/>
        <w:ind w:left="357" w:right="-284" w:hanging="357"/>
        <w:rPr>
          <w:bCs/>
          <w:sz w:val="24"/>
          <w:szCs w:val="24"/>
        </w:rPr>
      </w:pPr>
      <w:r>
        <w:rPr>
          <w:bCs/>
          <w:sz w:val="24"/>
          <w:szCs w:val="24"/>
        </w:rPr>
        <w:lastRenderedPageBreak/>
        <w:t>W razie naliczenia kar umownych Zamawiający będzie upoważniony do potrącenia ich kwoty z faktury Wykonawcy.</w:t>
      </w:r>
    </w:p>
    <w:p w:rsidR="005B50D2" w:rsidRDefault="00380330">
      <w:pPr>
        <w:pStyle w:val="Tekstpodstawowy31"/>
        <w:numPr>
          <w:ilvl w:val="0"/>
          <w:numId w:val="18"/>
        </w:numPr>
        <w:spacing w:after="0"/>
        <w:ind w:left="357" w:right="-284" w:hanging="357"/>
        <w:rPr>
          <w:bCs/>
          <w:sz w:val="24"/>
          <w:szCs w:val="24"/>
        </w:rPr>
      </w:pPr>
      <w:r>
        <w:rPr>
          <w:bCs/>
          <w:sz w:val="24"/>
          <w:szCs w:val="24"/>
        </w:rPr>
        <w:t xml:space="preserve">Łączna  maksymalna wysokość kar umownych, których Zamawiający może dochodzić od Wykonawcy nie może przekroczyć 20% kwoty wynagrodzenia brutto Wykonawcy określonego w §5 ust. 1.                                                                       </w:t>
      </w:r>
    </w:p>
    <w:p w:rsidR="005B50D2" w:rsidRDefault="00380330">
      <w:pPr>
        <w:shd w:val="clear" w:color="auto" w:fill="FFFFFF"/>
        <w:tabs>
          <w:tab w:val="left" w:pos="1003"/>
        </w:tabs>
        <w:spacing w:after="0" w:line="360" w:lineRule="auto"/>
        <w:ind w:right="-1"/>
        <w:rPr>
          <w:rFonts w:ascii="Arial" w:hAnsi="Arial" w:cs="Arial"/>
          <w:b/>
          <w:sz w:val="24"/>
          <w:szCs w:val="24"/>
        </w:rPr>
      </w:pPr>
      <w:r>
        <w:rPr>
          <w:rFonts w:ascii="Arial" w:hAnsi="Arial" w:cs="Arial"/>
          <w:b/>
          <w:sz w:val="24"/>
          <w:szCs w:val="24"/>
        </w:rPr>
        <w:t>§8.</w:t>
      </w:r>
    </w:p>
    <w:p w:rsidR="005B50D2" w:rsidRDefault="00380330">
      <w:pPr>
        <w:pStyle w:val="Akapitzlist"/>
        <w:numPr>
          <w:ilvl w:val="0"/>
          <w:numId w:val="19"/>
        </w:numPr>
        <w:shd w:val="clear" w:color="auto" w:fill="FFFFFF"/>
        <w:tabs>
          <w:tab w:val="left" w:pos="1003"/>
        </w:tabs>
        <w:spacing w:beforeAutospacing="0" w:after="0" w:afterAutospacing="0" w:line="360" w:lineRule="auto"/>
        <w:ind w:left="357" w:hanging="357"/>
        <w:rPr>
          <w:rFonts w:ascii="Arial" w:hAnsi="Arial" w:cs="Arial"/>
          <w:bCs/>
        </w:rPr>
      </w:pPr>
      <w:r>
        <w:rPr>
          <w:rFonts w:ascii="Arial" w:hAnsi="Arial" w:cs="Arial"/>
          <w:bCs/>
        </w:rPr>
        <w:t>Wykonawca nie może powierzyć wykonania usługi innym podmiotom bez uprzedniej, pisemnej zgody Zamawiającego.</w:t>
      </w:r>
    </w:p>
    <w:p w:rsidR="005B50D2" w:rsidRDefault="00380330">
      <w:pPr>
        <w:pStyle w:val="Akapitzlist"/>
        <w:numPr>
          <w:ilvl w:val="0"/>
          <w:numId w:val="19"/>
        </w:numPr>
        <w:shd w:val="clear" w:color="auto" w:fill="FFFFFF"/>
        <w:tabs>
          <w:tab w:val="left" w:pos="1003"/>
        </w:tabs>
        <w:spacing w:beforeAutospacing="0" w:after="0" w:afterAutospacing="0" w:line="360" w:lineRule="auto"/>
        <w:ind w:left="357" w:hanging="357"/>
        <w:rPr>
          <w:rFonts w:ascii="Arial" w:hAnsi="Arial" w:cs="Arial"/>
          <w:bCs/>
        </w:rPr>
      </w:pPr>
      <w:r>
        <w:rPr>
          <w:rFonts w:ascii="Arial" w:hAnsi="Arial" w:cs="Arial"/>
          <w:bCs/>
        </w:rPr>
        <w:t>W przypadku naruszenia postanowień ust. 1 Zamawiający może odstąpić od umowy.</w:t>
      </w:r>
    </w:p>
    <w:p w:rsidR="005B50D2" w:rsidRDefault="00380330">
      <w:pPr>
        <w:pStyle w:val="Akapitzlist"/>
        <w:numPr>
          <w:ilvl w:val="0"/>
          <w:numId w:val="19"/>
        </w:numPr>
        <w:shd w:val="clear" w:color="auto" w:fill="FFFFFF"/>
        <w:tabs>
          <w:tab w:val="left" w:pos="1003"/>
        </w:tabs>
        <w:spacing w:beforeAutospacing="0" w:after="0" w:afterAutospacing="0" w:line="360" w:lineRule="auto"/>
        <w:ind w:left="357" w:hanging="357"/>
        <w:rPr>
          <w:rFonts w:ascii="Arial" w:hAnsi="Arial" w:cs="Arial"/>
          <w:bCs/>
          <w:color w:val="000000" w:themeColor="text1"/>
        </w:rPr>
      </w:pPr>
      <w:r>
        <w:rPr>
          <w:rFonts w:ascii="Arial" w:hAnsi="Arial" w:cs="Arial"/>
          <w:bCs/>
        </w:rPr>
        <w:t xml:space="preserve">W przypadku wyrażenia przez Zamawiającego zgody, o której mowa w ust. 1, za działania lub zaniechania podmiotów, którym Wykonawca powierzył wykonanie </w:t>
      </w:r>
      <w:r>
        <w:rPr>
          <w:rFonts w:ascii="Arial" w:hAnsi="Arial" w:cs="Arial"/>
          <w:bCs/>
          <w:color w:val="000000" w:themeColor="text1"/>
        </w:rPr>
        <w:t>części przedmiotu zamówienia lub zamówienia, Wykonawca odpowiada jak za  własne.</w:t>
      </w:r>
    </w:p>
    <w:p w:rsidR="005B50D2" w:rsidRDefault="00380330">
      <w:pPr>
        <w:spacing w:after="0" w:line="360" w:lineRule="auto"/>
        <w:rPr>
          <w:rFonts w:ascii="Arial" w:hAnsi="Arial" w:cs="Arial"/>
          <w:b/>
          <w:color w:val="000000" w:themeColor="text1"/>
          <w:sz w:val="24"/>
          <w:szCs w:val="24"/>
        </w:rPr>
      </w:pPr>
      <w:r>
        <w:rPr>
          <w:rFonts w:ascii="Arial" w:hAnsi="Arial" w:cs="Arial"/>
          <w:b/>
          <w:color w:val="000000" w:themeColor="text1"/>
          <w:sz w:val="24"/>
          <w:szCs w:val="24"/>
        </w:rPr>
        <w:t>§9.</w:t>
      </w:r>
    </w:p>
    <w:p w:rsidR="005B50D2" w:rsidRDefault="00380330">
      <w:pPr>
        <w:pStyle w:val="Akapitzlist"/>
        <w:numPr>
          <w:ilvl w:val="0"/>
          <w:numId w:val="20"/>
        </w:numPr>
        <w:spacing w:beforeAutospacing="0" w:after="0" w:afterAutospacing="0" w:line="360" w:lineRule="auto"/>
        <w:ind w:left="357" w:hanging="357"/>
        <w:rPr>
          <w:rFonts w:ascii="Arial" w:hAnsi="Arial" w:cs="Arial"/>
          <w:bCs/>
        </w:rPr>
      </w:pPr>
      <w:r>
        <w:rPr>
          <w:rFonts w:ascii="Arial" w:hAnsi="Arial" w:cs="Arial"/>
          <w:bCs/>
        </w:rPr>
        <w:t xml:space="preserve">Zamawiający zastrzega sobie możliwość istotnych zmian postanowień zawartej umowy w zakresie: </w:t>
      </w:r>
    </w:p>
    <w:p w:rsidR="005B50D2" w:rsidRDefault="00380330">
      <w:pPr>
        <w:pStyle w:val="Akapitzlist"/>
        <w:numPr>
          <w:ilvl w:val="0"/>
          <w:numId w:val="21"/>
        </w:numPr>
        <w:spacing w:beforeAutospacing="0" w:after="0" w:afterAutospacing="0" w:line="360" w:lineRule="auto"/>
        <w:ind w:left="714" w:hanging="357"/>
        <w:rPr>
          <w:rFonts w:ascii="Arial" w:hAnsi="Arial" w:cs="Arial"/>
          <w:bCs/>
        </w:rPr>
      </w:pPr>
      <w:r>
        <w:rPr>
          <w:rFonts w:ascii="Arial" w:hAnsi="Arial" w:cs="Arial"/>
          <w:bCs/>
        </w:rPr>
        <w:t xml:space="preserve">zmiany terminu wykonania umowy (przedłużenie) z przyczyn zależnych od Zamawiającego lub będących następstwem działania siły wyższej – w zakresie dostosowania umowy do tych zmian; </w:t>
      </w:r>
    </w:p>
    <w:p w:rsidR="005B50D2" w:rsidRDefault="00380330">
      <w:pPr>
        <w:pStyle w:val="Akapitzlist"/>
        <w:numPr>
          <w:ilvl w:val="0"/>
          <w:numId w:val="21"/>
        </w:numPr>
        <w:spacing w:beforeAutospacing="0" w:after="0" w:afterAutospacing="0" w:line="360" w:lineRule="auto"/>
        <w:ind w:left="714" w:hanging="357"/>
        <w:rPr>
          <w:rFonts w:ascii="Arial" w:hAnsi="Arial" w:cs="Arial"/>
          <w:bCs/>
        </w:rPr>
      </w:pPr>
      <w:r>
        <w:rPr>
          <w:rFonts w:ascii="Arial" w:hAnsi="Arial" w:cs="Arial"/>
          <w:bCs/>
        </w:rPr>
        <w:t xml:space="preserve">zmian powszechnie obowiązujących przepisów w zakresie mającym wpływ na wykonywanie umowy - w zakresie dostosowania postanowień umowy do tych zmian. </w:t>
      </w:r>
    </w:p>
    <w:p w:rsidR="005B50D2" w:rsidRDefault="00380330">
      <w:pPr>
        <w:pStyle w:val="Akapitzlist"/>
        <w:numPr>
          <w:ilvl w:val="0"/>
          <w:numId w:val="22"/>
        </w:numPr>
        <w:spacing w:beforeAutospacing="0" w:after="0" w:afterAutospacing="0" w:line="360" w:lineRule="auto"/>
        <w:ind w:left="357" w:hanging="357"/>
        <w:rPr>
          <w:rFonts w:ascii="Arial" w:hAnsi="Arial" w:cs="Arial"/>
          <w:bCs/>
        </w:rPr>
      </w:pPr>
      <w:r>
        <w:rPr>
          <w:rFonts w:ascii="Arial" w:hAnsi="Arial" w:cs="Arial"/>
          <w:bCs/>
        </w:rPr>
        <w:t xml:space="preserve">Zmiany, o których mowa w ust. 1 nie mogą spowodować zwiększenia całkowitej wartości wynagrodzenia brutto. </w:t>
      </w:r>
    </w:p>
    <w:p w:rsidR="005B50D2" w:rsidRDefault="00380330">
      <w:pPr>
        <w:pStyle w:val="Akapitzlist"/>
        <w:numPr>
          <w:ilvl w:val="0"/>
          <w:numId w:val="22"/>
        </w:numPr>
        <w:spacing w:beforeAutospacing="0" w:after="0" w:afterAutospacing="0" w:line="360" w:lineRule="auto"/>
        <w:ind w:left="357" w:hanging="357"/>
        <w:rPr>
          <w:rFonts w:ascii="Arial" w:hAnsi="Arial" w:cs="Arial"/>
          <w:bCs/>
        </w:rPr>
      </w:pPr>
      <w:r>
        <w:rPr>
          <w:rFonts w:ascii="Arial" w:hAnsi="Arial" w:cs="Arial"/>
          <w:bCs/>
        </w:rPr>
        <w:t xml:space="preserve">W przypadku wystąpienia okoliczności skutkujących koniecznością dokonania zmiany umowy, o których mowa w ust. 1, Zamawiający każdorazowo niezwłocznie poinformuje o tym Wykonawcę na piśmie. </w:t>
      </w:r>
    </w:p>
    <w:p w:rsidR="005B50D2" w:rsidRDefault="00380330">
      <w:pPr>
        <w:pStyle w:val="Akapitzlist"/>
        <w:numPr>
          <w:ilvl w:val="0"/>
          <w:numId w:val="22"/>
        </w:numPr>
        <w:spacing w:beforeAutospacing="0" w:after="0" w:afterAutospacing="0" w:line="360" w:lineRule="auto"/>
        <w:ind w:left="357" w:hanging="357"/>
        <w:rPr>
          <w:rFonts w:ascii="Arial" w:hAnsi="Arial" w:cs="Arial"/>
          <w:bCs/>
        </w:rPr>
      </w:pPr>
      <w:bookmarkStart w:id="2" w:name="_Hlk218601267"/>
      <w:r>
        <w:rPr>
          <w:rFonts w:ascii="Arial" w:hAnsi="Arial" w:cs="Arial"/>
          <w:bCs/>
        </w:rPr>
        <w:t>Zmiany, o których mowa w ust. 1 wymagają zawarcia aneksu do umowy.</w:t>
      </w:r>
      <w:bookmarkEnd w:id="2"/>
    </w:p>
    <w:p w:rsidR="005B50D2" w:rsidRDefault="00380330">
      <w:pPr>
        <w:spacing w:after="0" w:line="360" w:lineRule="auto"/>
        <w:rPr>
          <w:rFonts w:ascii="Arial" w:hAnsi="Arial" w:cs="Arial"/>
          <w:b/>
          <w:sz w:val="24"/>
          <w:szCs w:val="24"/>
        </w:rPr>
      </w:pPr>
      <w:r>
        <w:rPr>
          <w:rFonts w:ascii="Arial" w:hAnsi="Arial" w:cs="Arial"/>
          <w:b/>
          <w:sz w:val="24"/>
          <w:szCs w:val="24"/>
        </w:rPr>
        <w:t>§10.</w:t>
      </w:r>
    </w:p>
    <w:p w:rsidR="005B50D2" w:rsidRDefault="00380330">
      <w:pPr>
        <w:pStyle w:val="Akapitzlist"/>
        <w:numPr>
          <w:ilvl w:val="0"/>
          <w:numId w:val="9"/>
        </w:numPr>
        <w:spacing w:beforeAutospacing="0" w:after="0" w:afterAutospacing="0" w:line="360" w:lineRule="auto"/>
        <w:ind w:left="357" w:hanging="357"/>
        <w:rPr>
          <w:rFonts w:ascii="Arial" w:hAnsi="Arial" w:cs="Arial"/>
          <w:bCs/>
        </w:rPr>
      </w:pPr>
      <w:r>
        <w:rPr>
          <w:rFonts w:ascii="Arial" w:hAnsi="Arial" w:cs="Arial"/>
          <w:bCs/>
        </w:rPr>
        <w:t>Zamawiający ma prawo odstąpić od umowy:</w:t>
      </w:r>
    </w:p>
    <w:p w:rsidR="005B50D2" w:rsidRDefault="00380330">
      <w:pPr>
        <w:pStyle w:val="Akapitzlist"/>
        <w:numPr>
          <w:ilvl w:val="0"/>
          <w:numId w:val="10"/>
        </w:numPr>
        <w:spacing w:beforeAutospacing="0" w:after="0" w:afterAutospacing="0" w:line="360" w:lineRule="auto"/>
        <w:ind w:left="714" w:hanging="357"/>
        <w:rPr>
          <w:rFonts w:ascii="Arial" w:hAnsi="Arial" w:cs="Arial"/>
          <w:bCs/>
        </w:rPr>
      </w:pPr>
      <w:r>
        <w:rPr>
          <w:rFonts w:ascii="Arial" w:hAnsi="Arial" w:cs="Arial"/>
          <w:bCs/>
        </w:rPr>
        <w:t>Zamawiającemu przysługuje prawo odstąpienie od umowy, gdy:</w:t>
      </w:r>
    </w:p>
    <w:p w:rsidR="005B50D2" w:rsidRDefault="00380330">
      <w:pPr>
        <w:pStyle w:val="Akapitzlist"/>
        <w:numPr>
          <w:ilvl w:val="0"/>
          <w:numId w:val="11"/>
        </w:numPr>
        <w:spacing w:beforeAutospacing="0" w:after="0" w:afterAutospacing="0" w:line="360" w:lineRule="auto"/>
        <w:ind w:left="924" w:hanging="357"/>
        <w:rPr>
          <w:rFonts w:ascii="Arial" w:hAnsi="Arial" w:cs="Arial"/>
          <w:bCs/>
        </w:rPr>
      </w:pPr>
      <w:r>
        <w:rPr>
          <w:rFonts w:ascii="Arial" w:hAnsi="Arial" w:cs="Arial"/>
          <w:bCs/>
        </w:rPr>
        <w:lastRenderedPageBreak/>
        <w:t>zostanie złożony wniosek o ogłoszenie upadłości Wykonawcy, zostanie ogłoszona likwidacja lub rozwiązanie firmy Wykonawcy  bądź Wykonawca zaprzestanie prowadzenia działalności gospodarczej, w tym w zakresie przedmiotu zamówienia,</w:t>
      </w:r>
    </w:p>
    <w:p w:rsidR="005B50D2" w:rsidRDefault="00380330">
      <w:pPr>
        <w:pStyle w:val="Akapitzlist"/>
        <w:numPr>
          <w:ilvl w:val="0"/>
          <w:numId w:val="11"/>
        </w:numPr>
        <w:spacing w:beforeAutospacing="0" w:after="0" w:afterAutospacing="0" w:line="360" w:lineRule="auto"/>
        <w:ind w:left="924" w:hanging="357"/>
        <w:rPr>
          <w:rFonts w:ascii="Arial" w:hAnsi="Arial" w:cs="Arial"/>
          <w:bCs/>
        </w:rPr>
      </w:pPr>
      <w:r>
        <w:rPr>
          <w:rFonts w:ascii="Arial" w:hAnsi="Arial" w:cs="Arial"/>
          <w:bCs/>
        </w:rPr>
        <w:t>zostanie wydany nakaz zajęcia majątku Wykonawcy, uniemożliwiający prawidłowe wykonanie przedmiotu umowy,</w:t>
      </w:r>
    </w:p>
    <w:p w:rsidR="005B50D2" w:rsidRDefault="00380330">
      <w:pPr>
        <w:pStyle w:val="Akapitzlist"/>
        <w:numPr>
          <w:ilvl w:val="0"/>
          <w:numId w:val="11"/>
        </w:numPr>
        <w:spacing w:beforeAutospacing="0" w:after="0" w:afterAutospacing="0" w:line="360" w:lineRule="auto"/>
        <w:ind w:left="924" w:hanging="357"/>
        <w:rPr>
          <w:rFonts w:ascii="Arial" w:hAnsi="Arial" w:cs="Arial"/>
          <w:bCs/>
        </w:rPr>
      </w:pPr>
      <w:r>
        <w:rPr>
          <w:rFonts w:ascii="Arial" w:hAnsi="Arial" w:cs="Arial"/>
          <w:bCs/>
        </w:rPr>
        <w:t>bez konieczności wyznaczenia dodatkowego terminu, Wykonawca jest w zwłoce w wykonaniu przedmiotu umowy co najmniej 14 dni ponad termin określony w §2 ust. 1,</w:t>
      </w:r>
    </w:p>
    <w:p w:rsidR="005B50D2" w:rsidRDefault="00380330">
      <w:pPr>
        <w:pStyle w:val="Akapitzlist"/>
        <w:numPr>
          <w:ilvl w:val="0"/>
          <w:numId w:val="11"/>
        </w:numPr>
        <w:spacing w:beforeAutospacing="0" w:after="0" w:afterAutospacing="0" w:line="360" w:lineRule="auto"/>
        <w:ind w:left="924" w:hanging="357"/>
        <w:rPr>
          <w:rFonts w:ascii="Arial" w:hAnsi="Arial" w:cs="Arial"/>
          <w:bCs/>
        </w:rPr>
      </w:pPr>
      <w:r>
        <w:rPr>
          <w:rFonts w:ascii="Arial" w:hAnsi="Arial" w:cs="Arial"/>
          <w:bCs/>
        </w:rPr>
        <w:t>Wykonawca realizuje przedmiot umowy niezgodnie z opisem przedmiotu zmówienia i zapisami niniejszej umowy;</w:t>
      </w:r>
    </w:p>
    <w:p w:rsidR="005B50D2" w:rsidRDefault="00380330">
      <w:pPr>
        <w:pStyle w:val="Akapitzlist"/>
        <w:numPr>
          <w:ilvl w:val="0"/>
          <w:numId w:val="12"/>
        </w:numPr>
        <w:spacing w:beforeAutospacing="0" w:after="0" w:afterAutospacing="0" w:line="360" w:lineRule="auto"/>
        <w:ind w:left="714" w:hanging="357"/>
        <w:rPr>
          <w:rFonts w:ascii="Arial" w:hAnsi="Arial" w:cs="Arial"/>
          <w:bCs/>
        </w:rPr>
      </w:pPr>
      <w:r>
        <w:rPr>
          <w:rFonts w:ascii="Arial" w:hAnsi="Arial" w:cs="Arial"/>
          <w:bCs/>
        </w:rPr>
        <w:t>Wykonawcy przysługuje prawo odstąpienia od umowy, gdy Zamawiający zawiadomi Wykonawcę, iż wobec zaistnienia  nieprzewidzianych okoliczności nie będzie mógł spełnić swoich zobowiązań umownych wobec Wykonawcy.</w:t>
      </w:r>
    </w:p>
    <w:p w:rsidR="005B50D2" w:rsidRDefault="00380330">
      <w:pPr>
        <w:pStyle w:val="Akapitzlist"/>
        <w:numPr>
          <w:ilvl w:val="0"/>
          <w:numId w:val="13"/>
        </w:numPr>
        <w:spacing w:beforeAutospacing="0" w:after="0" w:afterAutospacing="0" w:line="360" w:lineRule="auto"/>
        <w:ind w:left="357" w:hanging="357"/>
        <w:rPr>
          <w:rFonts w:ascii="Arial" w:hAnsi="Arial" w:cs="Arial"/>
          <w:bCs/>
        </w:rPr>
      </w:pPr>
      <w:bookmarkStart w:id="3" w:name="_Hlk218601289"/>
      <w:r>
        <w:rPr>
          <w:rFonts w:ascii="Arial" w:hAnsi="Arial" w:cs="Arial"/>
          <w:bCs/>
        </w:rPr>
        <w:t>Odstąpienie od umowy powinno nastąpić w formie pisemnej pod rygorem nieważności takiego oświadczenia, w terminie 30 dni od dnia powzięcia wiadomości o których mowa w ust. 1 i powinno zawierać uzasadnienie.</w:t>
      </w:r>
      <w:bookmarkEnd w:id="3"/>
    </w:p>
    <w:p w:rsidR="005B50D2" w:rsidRDefault="00380330">
      <w:pPr>
        <w:spacing w:after="0" w:line="360" w:lineRule="auto"/>
        <w:rPr>
          <w:rFonts w:ascii="Arial" w:hAnsi="Arial" w:cs="Arial"/>
          <w:b/>
          <w:sz w:val="24"/>
          <w:szCs w:val="24"/>
        </w:rPr>
      </w:pPr>
      <w:r>
        <w:rPr>
          <w:rFonts w:ascii="Arial" w:hAnsi="Arial" w:cs="Arial"/>
          <w:b/>
          <w:sz w:val="24"/>
          <w:szCs w:val="24"/>
        </w:rPr>
        <w:t>§11.</w:t>
      </w:r>
    </w:p>
    <w:p w:rsidR="005B50D2" w:rsidRDefault="00380330">
      <w:pPr>
        <w:pStyle w:val="Akapitzlist"/>
        <w:numPr>
          <w:ilvl w:val="0"/>
          <w:numId w:val="14"/>
        </w:numPr>
        <w:spacing w:beforeAutospacing="0" w:after="0" w:afterAutospacing="0" w:line="360" w:lineRule="auto"/>
        <w:ind w:left="357" w:hanging="357"/>
        <w:rPr>
          <w:rFonts w:ascii="Arial" w:hAnsi="Arial" w:cs="Arial"/>
          <w:bCs/>
        </w:rPr>
      </w:pPr>
      <w:r>
        <w:rPr>
          <w:rFonts w:ascii="Arial" w:hAnsi="Arial" w:cs="Arial"/>
          <w:bCs/>
        </w:rPr>
        <w:t xml:space="preserve">Wszelkie zmiany postanowień niniejszej umowy wymagają formy pisemnej pod rygorem nieważności. </w:t>
      </w:r>
    </w:p>
    <w:p w:rsidR="005B50D2" w:rsidRDefault="00380330">
      <w:pPr>
        <w:pStyle w:val="Akapitzlist"/>
        <w:numPr>
          <w:ilvl w:val="0"/>
          <w:numId w:val="14"/>
        </w:numPr>
        <w:spacing w:beforeAutospacing="0" w:after="0" w:afterAutospacing="0" w:line="360" w:lineRule="auto"/>
        <w:ind w:left="357" w:hanging="357"/>
        <w:rPr>
          <w:rFonts w:ascii="Arial" w:hAnsi="Arial" w:cs="Arial"/>
          <w:bCs/>
        </w:rPr>
      </w:pPr>
      <w:r>
        <w:rPr>
          <w:rFonts w:ascii="Arial" w:hAnsi="Arial" w:cs="Arial"/>
          <w:bCs/>
        </w:rPr>
        <w:t xml:space="preserve">W sprawach nieuregulowanych niniejszą umową mają zastosowanie przepisy Kodeksu Cywilnego, ustawy Prawo zamówień publicznych i inne przepisy szczególne właściwe  w przedmiocie umowy.                                 </w:t>
      </w:r>
    </w:p>
    <w:p w:rsidR="005B50D2" w:rsidRDefault="00380330">
      <w:pPr>
        <w:spacing w:after="0" w:line="360" w:lineRule="auto"/>
        <w:rPr>
          <w:rFonts w:ascii="Arial" w:hAnsi="Arial" w:cs="Arial"/>
          <w:b/>
          <w:sz w:val="24"/>
          <w:szCs w:val="24"/>
        </w:rPr>
      </w:pPr>
      <w:r>
        <w:rPr>
          <w:rFonts w:ascii="Arial" w:hAnsi="Arial" w:cs="Arial"/>
          <w:b/>
          <w:sz w:val="24"/>
          <w:szCs w:val="24"/>
        </w:rPr>
        <w:t>§12.</w:t>
      </w:r>
    </w:p>
    <w:p w:rsidR="005B50D2" w:rsidRDefault="00380330">
      <w:pPr>
        <w:spacing w:after="0" w:line="360" w:lineRule="auto"/>
        <w:rPr>
          <w:rFonts w:ascii="Arial" w:hAnsi="Arial" w:cs="Arial"/>
          <w:bCs/>
          <w:sz w:val="24"/>
          <w:szCs w:val="24"/>
        </w:rPr>
      </w:pPr>
      <w:r>
        <w:rPr>
          <w:rFonts w:ascii="Arial" w:hAnsi="Arial" w:cs="Arial"/>
          <w:bCs/>
          <w:sz w:val="24"/>
          <w:szCs w:val="24"/>
        </w:rPr>
        <w:t>Umowę niniejszą sporządzono w trzech jednobrzmiących egzemplarzach, dwa egzemplarze dla Zamawiającego, jeden egzemplarz dla Wykonawcy.</w:t>
      </w:r>
    </w:p>
    <w:p w:rsidR="005B50D2" w:rsidRDefault="00380330">
      <w:pPr>
        <w:spacing w:after="0" w:line="360" w:lineRule="auto"/>
        <w:rPr>
          <w:rFonts w:ascii="Arial" w:hAnsi="Arial" w:cs="Arial"/>
          <w:bCs/>
          <w:sz w:val="24"/>
          <w:szCs w:val="24"/>
        </w:rPr>
      </w:pPr>
      <w:r>
        <w:rPr>
          <w:rFonts w:ascii="Arial" w:hAnsi="Arial" w:cs="Arial"/>
          <w:bCs/>
          <w:sz w:val="24"/>
          <w:szCs w:val="24"/>
        </w:rPr>
        <w:t>* niepotrzebne skreślić</w:t>
      </w:r>
    </w:p>
    <w:p w:rsidR="005B50D2" w:rsidRDefault="00380330">
      <w:pPr>
        <w:spacing w:after="0" w:line="360" w:lineRule="auto"/>
        <w:rPr>
          <w:rFonts w:ascii="Arial" w:hAnsi="Arial" w:cs="Arial"/>
          <w:bCs/>
          <w:sz w:val="24"/>
          <w:szCs w:val="24"/>
        </w:rPr>
      </w:pPr>
      <w:r>
        <w:rPr>
          <w:rFonts w:ascii="Arial" w:hAnsi="Arial" w:cs="Arial"/>
          <w:bCs/>
          <w:sz w:val="24"/>
          <w:szCs w:val="24"/>
        </w:rPr>
        <w:t xml:space="preserve">Zamawiający:                                                                                     </w:t>
      </w:r>
    </w:p>
    <w:p w:rsidR="005B50D2" w:rsidRDefault="00380330">
      <w:pPr>
        <w:spacing w:after="0" w:line="360" w:lineRule="auto"/>
        <w:rPr>
          <w:rFonts w:ascii="Arial" w:hAnsi="Arial" w:cs="Arial"/>
          <w:bCs/>
          <w:sz w:val="24"/>
          <w:szCs w:val="24"/>
        </w:rPr>
      </w:pPr>
      <w:r>
        <w:rPr>
          <w:rFonts w:ascii="Arial" w:hAnsi="Arial" w:cs="Arial"/>
          <w:bCs/>
          <w:sz w:val="24"/>
          <w:szCs w:val="24"/>
        </w:rPr>
        <w:t>Wykonawca:</w:t>
      </w:r>
    </w:p>
    <w:sectPr w:rsidR="005B50D2">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08"/>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7676" w:rsidRDefault="00207676">
      <w:pPr>
        <w:spacing w:after="0" w:line="240" w:lineRule="auto"/>
      </w:pPr>
      <w:r>
        <w:separator/>
      </w:r>
    </w:p>
  </w:endnote>
  <w:endnote w:type="continuationSeparator" w:id="0">
    <w:p w:rsidR="00207676" w:rsidRDefault="002076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Lucida Sans">
    <w:altName w:val="Times New Roman"/>
    <w:panose1 w:val="00000000000000000000"/>
    <w:charset w:val="00"/>
    <w:family w:val="roman"/>
    <w:notTrueType/>
    <w:pitch w:val="default"/>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altName w:val="Cambria Math"/>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0D2" w:rsidRDefault="005B50D2">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7817891"/>
      <w:docPartObj>
        <w:docPartGallery w:val="Page Numbers (Bottom of Page)"/>
        <w:docPartUnique/>
      </w:docPartObj>
    </w:sdtPr>
    <w:sdtEndPr/>
    <w:sdtContent>
      <w:p w:rsidR="005B50D2" w:rsidRDefault="00380330">
        <w:pPr>
          <w:pStyle w:val="Stopka"/>
          <w:jc w:val="right"/>
        </w:pPr>
        <w:r>
          <w:fldChar w:fldCharType="begin"/>
        </w:r>
        <w:r>
          <w:instrText xml:space="preserve"> PAGE </w:instrText>
        </w:r>
        <w:r>
          <w:fldChar w:fldCharType="separate"/>
        </w:r>
        <w:r w:rsidR="005B1E58">
          <w:rPr>
            <w:noProof/>
          </w:rPr>
          <w:t>9</w:t>
        </w:r>
        <w:r>
          <w:fldChar w:fldCharType="end"/>
        </w:r>
      </w:p>
    </w:sdtContent>
  </w:sdt>
  <w:p w:rsidR="005B50D2" w:rsidRDefault="005B50D2">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449334"/>
      <w:docPartObj>
        <w:docPartGallery w:val="Page Numbers (Bottom of Page)"/>
        <w:docPartUnique/>
      </w:docPartObj>
    </w:sdtPr>
    <w:sdtEndPr/>
    <w:sdtContent>
      <w:p w:rsidR="005B50D2" w:rsidRDefault="00380330">
        <w:pPr>
          <w:pStyle w:val="Stopka"/>
          <w:jc w:val="right"/>
        </w:pPr>
        <w:r>
          <w:fldChar w:fldCharType="begin"/>
        </w:r>
        <w:r>
          <w:instrText xml:space="preserve"> PAGE </w:instrText>
        </w:r>
        <w:r>
          <w:fldChar w:fldCharType="separate"/>
        </w:r>
        <w:r>
          <w:t>9</w:t>
        </w:r>
        <w:r>
          <w:fldChar w:fldCharType="end"/>
        </w:r>
      </w:p>
    </w:sdtContent>
  </w:sdt>
  <w:p w:rsidR="005B50D2" w:rsidRDefault="005B50D2">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7676" w:rsidRDefault="00207676">
      <w:pPr>
        <w:spacing w:after="0" w:line="240" w:lineRule="auto"/>
      </w:pPr>
      <w:r>
        <w:separator/>
      </w:r>
    </w:p>
  </w:footnote>
  <w:footnote w:type="continuationSeparator" w:id="0">
    <w:p w:rsidR="00207676" w:rsidRDefault="0020767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0D2" w:rsidRDefault="005B50D2">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0D2" w:rsidRDefault="00380330">
    <w:pPr>
      <w:pStyle w:val="Nagwek"/>
    </w:pPr>
    <w:r>
      <w:rPr>
        <w:noProof/>
        <w:lang w:eastAsia="pl-PL"/>
      </w:rPr>
      <w:drawing>
        <wp:inline distT="0" distB="0" distL="0" distR="0">
          <wp:extent cx="5939790" cy="671195"/>
          <wp:effectExtent l="0" t="0" r="0" b="0"/>
          <wp:docPr id="1" name="Obraz 1" descr="Obraz przedstawia wymagane logotypy Funduszy Europejskich dla Łódzkiego oraz flagę Rzeczpospolitej Polski i Unii Europejskie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przedstawia wymagane logotypy Funduszy Europejskich dla Łódzkiego oraz flagę Rzeczpospolitej Polski i Unii Europejskiej"/>
                  <pic:cNvPicPr>
                    <a:picLocks noChangeAspect="1" noChangeArrowheads="1"/>
                  </pic:cNvPicPr>
                </pic:nvPicPr>
                <pic:blipFill>
                  <a:blip r:embed="rId1"/>
                  <a:stretch>
                    <a:fillRect/>
                  </a:stretch>
                </pic:blipFill>
                <pic:spPr bwMode="auto">
                  <a:xfrm>
                    <a:off x="0" y="0"/>
                    <a:ext cx="5939790" cy="671195"/>
                  </a:xfrm>
                  <a:prstGeom prst="rect">
                    <a:avLst/>
                  </a:prstGeom>
                  <a:noFill/>
                </pic:spPr>
              </pic:pic>
            </a:graphicData>
          </a:graphic>
        </wp:inline>
      </w:drawing>
    </w:r>
  </w:p>
  <w:p w:rsidR="005B50D2" w:rsidRDefault="005B50D2">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0D2" w:rsidRDefault="00380330">
    <w:pPr>
      <w:pStyle w:val="Nagwek"/>
    </w:pPr>
    <w:r>
      <w:rPr>
        <w:noProof/>
        <w:lang w:eastAsia="pl-PL"/>
      </w:rPr>
      <w:drawing>
        <wp:inline distT="0" distB="0" distL="0" distR="0">
          <wp:extent cx="5939790" cy="671195"/>
          <wp:effectExtent l="0" t="0" r="0" b="0"/>
          <wp:docPr id="2" name="Obraz 1" descr="Obraz przedstawia wymagane logotypy Funduszy Europejskich dla Łódzkiego oraz flagę Rzeczpospolitej Polski i Unii Europejskie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descr="Obraz przedstawia wymagane logotypy Funduszy Europejskich dla Łódzkiego oraz flagę Rzeczpospolitej Polski i Unii Europejskiej"/>
                  <pic:cNvPicPr>
                    <a:picLocks noChangeAspect="1" noChangeArrowheads="1"/>
                  </pic:cNvPicPr>
                </pic:nvPicPr>
                <pic:blipFill>
                  <a:blip r:embed="rId1"/>
                  <a:stretch>
                    <a:fillRect/>
                  </a:stretch>
                </pic:blipFill>
                <pic:spPr bwMode="auto">
                  <a:xfrm>
                    <a:off x="0" y="0"/>
                    <a:ext cx="5939790" cy="671195"/>
                  </a:xfrm>
                  <a:prstGeom prst="rect">
                    <a:avLst/>
                  </a:prstGeom>
                  <a:noFill/>
                </pic:spPr>
              </pic:pic>
            </a:graphicData>
          </a:graphic>
        </wp:inline>
      </w:drawing>
    </w:r>
  </w:p>
  <w:p w:rsidR="005B50D2" w:rsidRDefault="005B50D2">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619A3"/>
    <w:multiLevelType w:val="multilevel"/>
    <w:tmpl w:val="878816D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077E2540"/>
    <w:multiLevelType w:val="multilevel"/>
    <w:tmpl w:val="7B88899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10BC40D9"/>
    <w:multiLevelType w:val="multilevel"/>
    <w:tmpl w:val="331662C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1B28116B"/>
    <w:multiLevelType w:val="multilevel"/>
    <w:tmpl w:val="DE8672A4"/>
    <w:lvl w:ilvl="0">
      <w:start w:val="1"/>
      <w:numFmt w:val="decimal"/>
      <w:lvlText w:val="%1."/>
      <w:lvlJc w:val="left"/>
      <w:pPr>
        <w:tabs>
          <w:tab w:val="num" w:pos="0"/>
        </w:tabs>
        <w:ind w:left="720" w:hanging="360"/>
      </w:pPr>
      <w:rPr>
        <w:color w:val="000000" w:themeColor="text1"/>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1B6B0035"/>
    <w:multiLevelType w:val="multilevel"/>
    <w:tmpl w:val="22265802"/>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1C616A48"/>
    <w:multiLevelType w:val="multilevel"/>
    <w:tmpl w:val="330482D0"/>
    <w:lvl w:ilvl="0">
      <w:start w:val="2"/>
      <w:numFmt w:val="decimal"/>
      <w:lvlText w:val="%1)"/>
      <w:lvlJc w:val="left"/>
      <w:pPr>
        <w:tabs>
          <w:tab w:val="num" w:pos="0"/>
        </w:tabs>
        <w:ind w:left="144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2D70629B"/>
    <w:multiLevelType w:val="multilevel"/>
    <w:tmpl w:val="1F36A30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nsid w:val="2DC81AAD"/>
    <w:multiLevelType w:val="multilevel"/>
    <w:tmpl w:val="25F48248"/>
    <w:lvl w:ilvl="0">
      <w:start w:val="1"/>
      <w:numFmt w:val="decimal"/>
      <w:lvlText w:val="%1)"/>
      <w:lvlJc w:val="left"/>
      <w:pPr>
        <w:tabs>
          <w:tab w:val="num" w:pos="0"/>
        </w:tabs>
        <w:ind w:left="1077" w:hanging="360"/>
      </w:pPr>
    </w:lvl>
    <w:lvl w:ilvl="1">
      <w:start w:val="1"/>
      <w:numFmt w:val="lowerLetter"/>
      <w:lvlText w:val="%2."/>
      <w:lvlJc w:val="left"/>
      <w:pPr>
        <w:tabs>
          <w:tab w:val="num" w:pos="0"/>
        </w:tabs>
        <w:ind w:left="1797" w:hanging="360"/>
      </w:pPr>
    </w:lvl>
    <w:lvl w:ilvl="2">
      <w:start w:val="1"/>
      <w:numFmt w:val="lowerRoman"/>
      <w:lvlText w:val="%3."/>
      <w:lvlJc w:val="right"/>
      <w:pPr>
        <w:tabs>
          <w:tab w:val="num" w:pos="0"/>
        </w:tabs>
        <w:ind w:left="2517" w:hanging="180"/>
      </w:pPr>
    </w:lvl>
    <w:lvl w:ilvl="3">
      <w:start w:val="1"/>
      <w:numFmt w:val="decimal"/>
      <w:lvlText w:val="%4."/>
      <w:lvlJc w:val="left"/>
      <w:pPr>
        <w:tabs>
          <w:tab w:val="num" w:pos="0"/>
        </w:tabs>
        <w:ind w:left="3237" w:hanging="360"/>
      </w:pPr>
    </w:lvl>
    <w:lvl w:ilvl="4">
      <w:start w:val="1"/>
      <w:numFmt w:val="lowerLetter"/>
      <w:lvlText w:val="%5."/>
      <w:lvlJc w:val="left"/>
      <w:pPr>
        <w:tabs>
          <w:tab w:val="num" w:pos="0"/>
        </w:tabs>
        <w:ind w:left="3957" w:hanging="360"/>
      </w:pPr>
    </w:lvl>
    <w:lvl w:ilvl="5">
      <w:start w:val="1"/>
      <w:numFmt w:val="lowerRoman"/>
      <w:lvlText w:val="%6."/>
      <w:lvlJc w:val="right"/>
      <w:pPr>
        <w:tabs>
          <w:tab w:val="num" w:pos="0"/>
        </w:tabs>
        <w:ind w:left="4677" w:hanging="180"/>
      </w:pPr>
    </w:lvl>
    <w:lvl w:ilvl="6">
      <w:start w:val="1"/>
      <w:numFmt w:val="decimal"/>
      <w:lvlText w:val="%7."/>
      <w:lvlJc w:val="left"/>
      <w:pPr>
        <w:tabs>
          <w:tab w:val="num" w:pos="0"/>
        </w:tabs>
        <w:ind w:left="5397" w:hanging="360"/>
      </w:pPr>
    </w:lvl>
    <w:lvl w:ilvl="7">
      <w:start w:val="1"/>
      <w:numFmt w:val="lowerLetter"/>
      <w:lvlText w:val="%8."/>
      <w:lvlJc w:val="left"/>
      <w:pPr>
        <w:tabs>
          <w:tab w:val="num" w:pos="0"/>
        </w:tabs>
        <w:ind w:left="6117" w:hanging="360"/>
      </w:pPr>
    </w:lvl>
    <w:lvl w:ilvl="8">
      <w:start w:val="1"/>
      <w:numFmt w:val="lowerRoman"/>
      <w:lvlText w:val="%9."/>
      <w:lvlJc w:val="right"/>
      <w:pPr>
        <w:tabs>
          <w:tab w:val="num" w:pos="0"/>
        </w:tabs>
        <w:ind w:left="6837" w:hanging="180"/>
      </w:pPr>
    </w:lvl>
  </w:abstractNum>
  <w:abstractNum w:abstractNumId="8">
    <w:nsid w:val="340F5120"/>
    <w:multiLevelType w:val="multilevel"/>
    <w:tmpl w:val="04E2C87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36DF369A"/>
    <w:multiLevelType w:val="multilevel"/>
    <w:tmpl w:val="DAC8B3BA"/>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3A2D7EDD"/>
    <w:multiLevelType w:val="multilevel"/>
    <w:tmpl w:val="4BA6AB7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nsid w:val="3C110F6F"/>
    <w:multiLevelType w:val="multilevel"/>
    <w:tmpl w:val="A33A710A"/>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52031287"/>
    <w:multiLevelType w:val="multilevel"/>
    <w:tmpl w:val="0B32E12C"/>
    <w:lvl w:ilvl="0">
      <w:start w:val="1"/>
      <w:numFmt w:val="lowerLett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13">
    <w:nsid w:val="5BF9252F"/>
    <w:multiLevelType w:val="multilevel"/>
    <w:tmpl w:val="66A68B9A"/>
    <w:lvl w:ilvl="0">
      <w:start w:val="1"/>
      <w:numFmt w:val="lowerLett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14">
    <w:nsid w:val="60992797"/>
    <w:multiLevelType w:val="multilevel"/>
    <w:tmpl w:val="F9D053D2"/>
    <w:lvl w:ilvl="0">
      <w:start w:val="1"/>
      <w:numFmt w:val="decimal"/>
      <w:lvlText w:val="%1."/>
      <w:lvlJc w:val="left"/>
      <w:pPr>
        <w:tabs>
          <w:tab w:val="num" w:pos="0"/>
        </w:tabs>
        <w:ind w:left="502" w:hanging="360"/>
      </w:pPr>
      <w:rPr>
        <w:color w:val="000000" w:themeColor="text1"/>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nsid w:val="64DD494B"/>
    <w:multiLevelType w:val="multilevel"/>
    <w:tmpl w:val="F9A4A97E"/>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nsid w:val="66477611"/>
    <w:multiLevelType w:val="multilevel"/>
    <w:tmpl w:val="943AD80A"/>
    <w:lvl w:ilvl="0">
      <w:start w:val="1"/>
      <w:numFmt w:val="decimal"/>
      <w:lvlText w:val="%1)"/>
      <w:lvlJc w:val="left"/>
      <w:pPr>
        <w:tabs>
          <w:tab w:val="num" w:pos="0"/>
        </w:tabs>
        <w:ind w:left="144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nsid w:val="66650A24"/>
    <w:multiLevelType w:val="multilevel"/>
    <w:tmpl w:val="4DBEFC8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nsid w:val="67E169B7"/>
    <w:multiLevelType w:val="multilevel"/>
    <w:tmpl w:val="DDCA328C"/>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9">
    <w:nsid w:val="6DFB7D47"/>
    <w:multiLevelType w:val="multilevel"/>
    <w:tmpl w:val="D1C4DF8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nsid w:val="6F4A381D"/>
    <w:multiLevelType w:val="multilevel"/>
    <w:tmpl w:val="BA54BB2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nsid w:val="75B6076F"/>
    <w:multiLevelType w:val="multilevel"/>
    <w:tmpl w:val="ACC6C68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nsid w:val="79FF7B72"/>
    <w:multiLevelType w:val="multilevel"/>
    <w:tmpl w:val="444ECFB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nsid w:val="7E4E5690"/>
    <w:multiLevelType w:val="multilevel"/>
    <w:tmpl w:val="53B8457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9"/>
  </w:num>
  <w:num w:numId="2">
    <w:abstractNumId w:val="3"/>
  </w:num>
  <w:num w:numId="3">
    <w:abstractNumId w:val="6"/>
  </w:num>
  <w:num w:numId="4">
    <w:abstractNumId w:val="1"/>
  </w:num>
  <w:num w:numId="5">
    <w:abstractNumId w:val="14"/>
  </w:num>
  <w:num w:numId="6">
    <w:abstractNumId w:val="2"/>
  </w:num>
  <w:num w:numId="7">
    <w:abstractNumId w:val="18"/>
  </w:num>
  <w:num w:numId="8">
    <w:abstractNumId w:val="12"/>
  </w:num>
  <w:num w:numId="9">
    <w:abstractNumId w:val="0"/>
  </w:num>
  <w:num w:numId="10">
    <w:abstractNumId w:val="16"/>
  </w:num>
  <w:num w:numId="11">
    <w:abstractNumId w:val="13"/>
  </w:num>
  <w:num w:numId="12">
    <w:abstractNumId w:val="5"/>
  </w:num>
  <w:num w:numId="13">
    <w:abstractNumId w:val="15"/>
  </w:num>
  <w:num w:numId="14">
    <w:abstractNumId w:val="22"/>
  </w:num>
  <w:num w:numId="15">
    <w:abstractNumId w:val="17"/>
  </w:num>
  <w:num w:numId="16">
    <w:abstractNumId w:val="7"/>
  </w:num>
  <w:num w:numId="17">
    <w:abstractNumId w:val="9"/>
  </w:num>
  <w:num w:numId="18">
    <w:abstractNumId w:val="11"/>
  </w:num>
  <w:num w:numId="19">
    <w:abstractNumId w:val="23"/>
  </w:num>
  <w:num w:numId="20">
    <w:abstractNumId w:val="21"/>
  </w:num>
  <w:num w:numId="21">
    <w:abstractNumId w:val="8"/>
  </w:num>
  <w:num w:numId="22">
    <w:abstractNumId w:val="4"/>
  </w:num>
  <w:num w:numId="23">
    <w:abstractNumId w:val="20"/>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0D2"/>
    <w:rsid w:val="00207676"/>
    <w:rsid w:val="00380330"/>
    <w:rsid w:val="00420446"/>
    <w:rsid w:val="005B1E58"/>
    <w:rsid w:val="005B50D2"/>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F35D1"/>
    <w:pPr>
      <w:spacing w:after="160" w:line="259" w:lineRule="auto"/>
    </w:pPr>
    <w:rPr>
      <w:rFonts w:cs="Times New Roman"/>
    </w:rPr>
  </w:style>
  <w:style w:type="paragraph" w:styleId="Nagwek1">
    <w:name w:val="heading 1"/>
    <w:basedOn w:val="Normalny"/>
    <w:next w:val="Normalny"/>
    <w:link w:val="Nagwek1Znak"/>
    <w:uiPriority w:val="9"/>
    <w:qFormat/>
    <w:rsid w:val="009421B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kapitzlistZnak">
    <w:name w:val="Akapit z listą Znak"/>
    <w:link w:val="Akapitzlist"/>
    <w:qFormat/>
    <w:locked/>
    <w:rsid w:val="00DF35D1"/>
    <w:rPr>
      <w:rFonts w:ascii="Times New Roman" w:eastAsia="Times New Roman" w:hAnsi="Times New Roman" w:cs="Times New Roman"/>
      <w:sz w:val="24"/>
      <w:szCs w:val="24"/>
    </w:rPr>
  </w:style>
  <w:style w:type="character" w:styleId="Pogrubienie">
    <w:name w:val="Strong"/>
    <w:uiPriority w:val="22"/>
    <w:qFormat/>
    <w:rsid w:val="009421BD"/>
    <w:rPr>
      <w:rFonts w:ascii="Arial" w:hAnsi="Arial"/>
      <w:b/>
      <w:bCs/>
      <w:color w:val="auto"/>
      <w:sz w:val="24"/>
    </w:rPr>
  </w:style>
  <w:style w:type="character" w:customStyle="1" w:styleId="TekstdymkaZnak">
    <w:name w:val="Tekst dymka Znak"/>
    <w:basedOn w:val="Domylnaczcionkaakapitu"/>
    <w:link w:val="Tekstdymka"/>
    <w:uiPriority w:val="99"/>
    <w:semiHidden/>
    <w:qFormat/>
    <w:rsid w:val="003928FE"/>
    <w:rPr>
      <w:rFonts w:ascii="Tahoma" w:eastAsia="Calibri" w:hAnsi="Tahoma" w:cs="Tahoma"/>
      <w:sz w:val="16"/>
      <w:szCs w:val="16"/>
    </w:rPr>
  </w:style>
  <w:style w:type="character" w:customStyle="1" w:styleId="TekstpodstawowyZnak">
    <w:name w:val="Tekst podstawowy Znak"/>
    <w:basedOn w:val="Domylnaczcionkaakapitu"/>
    <w:link w:val="Tekstpodstawowy"/>
    <w:qFormat/>
    <w:rsid w:val="006E40C5"/>
    <w:rPr>
      <w:rFonts w:ascii="Times New Roman" w:eastAsia="Times New Roman" w:hAnsi="Times New Roman" w:cs="Times New Roman"/>
      <w:sz w:val="28"/>
      <w:szCs w:val="24"/>
      <w:lang w:eastAsia="zh-CN"/>
    </w:rPr>
  </w:style>
  <w:style w:type="character" w:customStyle="1" w:styleId="InternetLink">
    <w:name w:val="Internet Link"/>
    <w:uiPriority w:val="99"/>
    <w:unhideWhenUsed/>
    <w:qFormat/>
    <w:rsid w:val="006E40C5"/>
    <w:rPr>
      <w:color w:val="0000FF"/>
      <w:u w:val="single"/>
    </w:rPr>
  </w:style>
  <w:style w:type="character" w:customStyle="1" w:styleId="Tekstpodstawowywcity3Znak">
    <w:name w:val="Tekst podstawowy wcięty 3 Znak"/>
    <w:basedOn w:val="Domylnaczcionkaakapitu"/>
    <w:link w:val="Tekstpodstawowywcity3"/>
    <w:uiPriority w:val="99"/>
    <w:semiHidden/>
    <w:qFormat/>
    <w:rsid w:val="00C4438E"/>
    <w:rPr>
      <w:rFonts w:ascii="Calibri" w:eastAsia="Calibri" w:hAnsi="Calibri" w:cs="Times New Roman"/>
      <w:sz w:val="16"/>
      <w:szCs w:val="16"/>
    </w:rPr>
  </w:style>
  <w:style w:type="character" w:customStyle="1" w:styleId="NagwekZnak">
    <w:name w:val="Nagłówek Znak"/>
    <w:basedOn w:val="Domylnaczcionkaakapitu"/>
    <w:link w:val="Nagwek"/>
    <w:uiPriority w:val="99"/>
    <w:qFormat/>
    <w:rsid w:val="00740D5A"/>
    <w:rPr>
      <w:rFonts w:ascii="Calibri" w:eastAsia="Calibri" w:hAnsi="Calibri" w:cs="Times New Roman"/>
    </w:rPr>
  </w:style>
  <w:style w:type="character" w:customStyle="1" w:styleId="StopkaZnak">
    <w:name w:val="Stopka Znak"/>
    <w:basedOn w:val="Domylnaczcionkaakapitu"/>
    <w:link w:val="Stopka"/>
    <w:uiPriority w:val="99"/>
    <w:qFormat/>
    <w:rsid w:val="00740D5A"/>
    <w:rPr>
      <w:rFonts w:ascii="Calibri" w:eastAsia="Calibri" w:hAnsi="Calibri" w:cs="Times New Roman"/>
    </w:rPr>
  </w:style>
  <w:style w:type="character" w:customStyle="1" w:styleId="Nagwek1Znak">
    <w:name w:val="Nagłówek 1 Znak"/>
    <w:basedOn w:val="Domylnaczcionkaakapitu"/>
    <w:link w:val="Nagwek1"/>
    <w:uiPriority w:val="9"/>
    <w:qFormat/>
    <w:rsid w:val="009421BD"/>
    <w:rPr>
      <w:rFonts w:asciiTheme="majorHAnsi" w:eastAsiaTheme="majorEastAsia" w:hAnsiTheme="majorHAnsi" w:cstheme="majorBidi"/>
      <w:color w:val="365F91" w:themeColor="accent1" w:themeShade="BF"/>
      <w:sz w:val="32"/>
      <w:szCs w:val="32"/>
    </w:rPr>
  </w:style>
  <w:style w:type="character" w:customStyle="1" w:styleId="UnresolvedMention">
    <w:name w:val="Unresolved Mention"/>
    <w:basedOn w:val="Domylnaczcionkaakapitu"/>
    <w:uiPriority w:val="99"/>
    <w:semiHidden/>
    <w:unhideWhenUsed/>
    <w:qFormat/>
    <w:rsid w:val="004C326B"/>
    <w:rPr>
      <w:color w:val="605E5C"/>
      <w:shd w:val="clear" w:color="auto" w:fill="E1DFDD"/>
    </w:rPr>
  </w:style>
  <w:style w:type="character" w:customStyle="1" w:styleId="InternetLink1">
    <w:name w:val="Internet Link1"/>
    <w:qFormat/>
    <w:rPr>
      <w:color w:val="000080"/>
      <w:u w:val="single"/>
    </w:rPr>
  </w:style>
  <w:style w:type="character" w:styleId="Hipercze">
    <w:name w:val="Hyperlink"/>
    <w:rPr>
      <w:color w:val="000080"/>
      <w:u w:val="single"/>
    </w:rPr>
  </w:style>
  <w:style w:type="paragraph" w:styleId="Nagwek">
    <w:name w:val="header"/>
    <w:basedOn w:val="Normalny"/>
    <w:next w:val="Tekstpodstawowy"/>
    <w:link w:val="NagwekZnak"/>
    <w:uiPriority w:val="99"/>
    <w:unhideWhenUsed/>
    <w:rsid w:val="00740D5A"/>
    <w:pPr>
      <w:tabs>
        <w:tab w:val="center" w:pos="4536"/>
        <w:tab w:val="right" w:pos="9072"/>
      </w:tabs>
      <w:spacing w:after="0" w:line="240" w:lineRule="auto"/>
    </w:pPr>
  </w:style>
  <w:style w:type="paragraph" w:styleId="Tekstpodstawowy">
    <w:name w:val="Body Text"/>
    <w:basedOn w:val="Normalny"/>
    <w:link w:val="TekstpodstawowyZnak"/>
    <w:rsid w:val="006E40C5"/>
    <w:pPr>
      <w:spacing w:after="0" w:line="240" w:lineRule="auto"/>
    </w:pPr>
    <w:rPr>
      <w:rFonts w:ascii="Times New Roman" w:eastAsia="Times New Roman" w:hAnsi="Times New Roman"/>
      <w:sz w:val="28"/>
      <w:szCs w:val="24"/>
      <w:lang w:eastAsia="zh-CN"/>
    </w:r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Tekstpodstawowy31">
    <w:name w:val="Tekst podstawowy 31"/>
    <w:basedOn w:val="Normalny"/>
    <w:qFormat/>
    <w:rsid w:val="00DF35D1"/>
    <w:pPr>
      <w:spacing w:after="120" w:line="360" w:lineRule="auto"/>
    </w:pPr>
    <w:rPr>
      <w:rFonts w:ascii="Arial" w:eastAsia="Times New Roman" w:hAnsi="Arial" w:cs="Arial"/>
      <w:sz w:val="16"/>
      <w:szCs w:val="16"/>
      <w:lang w:eastAsia="ar-SA"/>
    </w:rPr>
  </w:style>
  <w:style w:type="paragraph" w:styleId="NormalnyWeb">
    <w:name w:val="Normal (Web)"/>
    <w:basedOn w:val="Normalny"/>
    <w:uiPriority w:val="99"/>
    <w:qFormat/>
    <w:rsid w:val="00DF35D1"/>
    <w:pPr>
      <w:spacing w:before="280" w:after="280" w:line="240" w:lineRule="auto"/>
    </w:pPr>
    <w:rPr>
      <w:rFonts w:ascii="Times New Roman" w:eastAsia="Times New Roman" w:hAnsi="Times New Roman"/>
      <w:sz w:val="24"/>
      <w:szCs w:val="24"/>
      <w:lang w:eastAsia="ar-SA"/>
    </w:rPr>
  </w:style>
  <w:style w:type="paragraph" w:styleId="Akapitzlist">
    <w:name w:val="List Paragraph"/>
    <w:basedOn w:val="Normalny"/>
    <w:link w:val="AkapitzlistZnak"/>
    <w:qFormat/>
    <w:rsid w:val="00DF35D1"/>
    <w:pPr>
      <w:spacing w:beforeAutospacing="1" w:afterAutospacing="1" w:line="240" w:lineRule="auto"/>
    </w:pPr>
    <w:rPr>
      <w:rFonts w:ascii="Times New Roman" w:eastAsia="Times New Roman" w:hAnsi="Times New Roman"/>
      <w:sz w:val="24"/>
      <w:szCs w:val="24"/>
    </w:rPr>
  </w:style>
  <w:style w:type="paragraph" w:customStyle="1" w:styleId="western">
    <w:name w:val="western"/>
    <w:basedOn w:val="Normalny"/>
    <w:qFormat/>
    <w:rsid w:val="00DF35D1"/>
    <w:pPr>
      <w:spacing w:beforeAutospacing="1" w:afterAutospacing="1" w:line="240" w:lineRule="auto"/>
    </w:pPr>
    <w:rPr>
      <w:rFonts w:ascii="Times New Roman" w:eastAsia="Times New Roman" w:hAnsi="Times New Roman"/>
      <w:sz w:val="24"/>
      <w:szCs w:val="24"/>
      <w:lang w:eastAsia="pl-PL"/>
    </w:rPr>
  </w:style>
  <w:style w:type="paragraph" w:customStyle="1" w:styleId="pkt">
    <w:name w:val="pkt"/>
    <w:basedOn w:val="Normalny"/>
    <w:qFormat/>
    <w:rsid w:val="00DF35D1"/>
    <w:pPr>
      <w:spacing w:before="60" w:after="60" w:line="240" w:lineRule="auto"/>
      <w:ind w:left="851" w:hanging="295"/>
      <w:jc w:val="both"/>
    </w:pPr>
    <w:rPr>
      <w:rFonts w:eastAsia="Times New Roman"/>
      <w:sz w:val="24"/>
      <w:szCs w:val="24"/>
      <w:lang w:eastAsia="ar-SA"/>
    </w:rPr>
  </w:style>
  <w:style w:type="paragraph" w:customStyle="1" w:styleId="Default">
    <w:name w:val="Default"/>
    <w:qFormat/>
    <w:rsid w:val="00C85749"/>
    <w:rPr>
      <w:rFonts w:ascii="Times New Roman" w:eastAsia="Times New Roman" w:hAnsi="Times New Roman" w:cs="Times New Roman"/>
      <w:color w:val="000000"/>
      <w:kern w:val="2"/>
      <w:sz w:val="24"/>
      <w:szCs w:val="24"/>
      <w:lang w:eastAsia="pl-PL"/>
    </w:rPr>
  </w:style>
  <w:style w:type="paragraph" w:customStyle="1" w:styleId="a-podst-1">
    <w:name w:val="a-podst-1"/>
    <w:basedOn w:val="Normalny"/>
    <w:qFormat/>
    <w:rsid w:val="00C85749"/>
    <w:pPr>
      <w:spacing w:after="0" w:line="360" w:lineRule="auto"/>
    </w:pPr>
    <w:rPr>
      <w:rFonts w:ascii="Times New Roman" w:eastAsia="Times New Roman" w:hAnsi="Times New Roman"/>
      <w:sz w:val="24"/>
      <w:szCs w:val="20"/>
      <w:lang w:eastAsia="pl-PL"/>
    </w:rPr>
  </w:style>
  <w:style w:type="paragraph" w:styleId="Tekstdymka">
    <w:name w:val="Balloon Text"/>
    <w:basedOn w:val="Normalny"/>
    <w:link w:val="TekstdymkaZnak"/>
    <w:uiPriority w:val="99"/>
    <w:semiHidden/>
    <w:unhideWhenUsed/>
    <w:qFormat/>
    <w:rsid w:val="003928FE"/>
    <w:pPr>
      <w:spacing w:after="0" w:line="240" w:lineRule="auto"/>
    </w:pPr>
    <w:rPr>
      <w:rFonts w:ascii="Tahoma" w:hAnsi="Tahoma" w:cs="Tahoma"/>
      <w:sz w:val="16"/>
      <w:szCs w:val="16"/>
    </w:rPr>
  </w:style>
  <w:style w:type="paragraph" w:customStyle="1" w:styleId="Zawartotabeli">
    <w:name w:val="Zawartość tabeli"/>
    <w:basedOn w:val="Normalny"/>
    <w:qFormat/>
    <w:rsid w:val="006E40C5"/>
    <w:pPr>
      <w:suppressLineNumbers/>
      <w:spacing w:after="0" w:line="240" w:lineRule="auto"/>
    </w:pPr>
    <w:rPr>
      <w:rFonts w:ascii="Times New Roman" w:eastAsia="Times New Roman" w:hAnsi="Times New Roman"/>
      <w:sz w:val="24"/>
      <w:szCs w:val="24"/>
      <w:lang w:eastAsia="zh-CN"/>
    </w:rPr>
  </w:style>
  <w:style w:type="paragraph" w:styleId="Tekstpodstawowywcity3">
    <w:name w:val="Body Text Indent 3"/>
    <w:basedOn w:val="Normalny"/>
    <w:link w:val="Tekstpodstawowywcity3Znak"/>
    <w:uiPriority w:val="99"/>
    <w:semiHidden/>
    <w:unhideWhenUsed/>
    <w:qFormat/>
    <w:rsid w:val="00C4438E"/>
    <w:pPr>
      <w:spacing w:after="120"/>
      <w:ind w:left="283"/>
    </w:pPr>
    <w:rPr>
      <w:sz w:val="16"/>
      <w:szCs w:val="16"/>
    </w:rPr>
  </w:style>
  <w:style w:type="paragraph" w:customStyle="1" w:styleId="StylIwony">
    <w:name w:val="Styl Iwony"/>
    <w:basedOn w:val="Normalny"/>
    <w:qFormat/>
    <w:rsid w:val="00802579"/>
    <w:pPr>
      <w:spacing w:before="120" w:after="120" w:line="240" w:lineRule="auto"/>
      <w:jc w:val="both"/>
    </w:pPr>
    <w:rPr>
      <w:rFonts w:ascii="Bookman Old Style" w:eastAsia="Times New Roman" w:hAnsi="Bookman Old Style"/>
      <w:sz w:val="24"/>
      <w:szCs w:val="20"/>
      <w:lang w:eastAsia="pl-PL"/>
    </w:rPr>
  </w:style>
  <w:style w:type="paragraph" w:customStyle="1" w:styleId="Standard">
    <w:name w:val="Standard"/>
    <w:qFormat/>
    <w:rsid w:val="00802579"/>
    <w:pPr>
      <w:widowControl w:val="0"/>
      <w:textAlignment w:val="baseline"/>
    </w:pPr>
    <w:rPr>
      <w:rFonts w:ascii="Times New Roman" w:eastAsia="SimSun" w:hAnsi="Times New Roman" w:cs="Mangal"/>
      <w:kern w:val="2"/>
      <w:sz w:val="24"/>
      <w:szCs w:val="24"/>
      <w:lang w:eastAsia="zh-CN" w:bidi="hi-IN"/>
    </w:rPr>
  </w:style>
  <w:style w:type="paragraph" w:customStyle="1" w:styleId="Gwkaistopka">
    <w:name w:val="Główka i stopka"/>
    <w:basedOn w:val="Normalny"/>
    <w:qFormat/>
  </w:style>
  <w:style w:type="paragraph" w:styleId="Stopka">
    <w:name w:val="footer"/>
    <w:basedOn w:val="Normalny"/>
    <w:link w:val="StopkaZnak"/>
    <w:uiPriority w:val="99"/>
    <w:unhideWhenUsed/>
    <w:rsid w:val="00740D5A"/>
    <w:pPr>
      <w:tabs>
        <w:tab w:val="center" w:pos="4536"/>
        <w:tab w:val="right" w:pos="9072"/>
      </w:tabs>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kontakt@przedszkole.poddebice.pl" TargetMode="External"/><Relationship Id="rId4" Type="http://schemas.microsoft.com/office/2007/relationships/stylesWithEffects" Target="stylesWithEffects.xml"/><Relationship Id="rId9" Type="http://schemas.openxmlformats.org/officeDocument/2006/relationships/hyperlink" Target="mailto:kontakt@przedszkole.poddebice.pl"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35739F-55FE-4929-AEF8-B85B5AD65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9</Pages>
  <Words>2318</Words>
  <Characters>13912</Characters>
  <Application>Microsoft Office Word</Application>
  <DocSecurity>0</DocSecurity>
  <Lines>115</Lines>
  <Paragraphs>32</Paragraphs>
  <ScaleCrop>false</ScaleCrop>
  <Company/>
  <LinksUpToDate>false</LinksUpToDate>
  <CharactersWithSpaces>16198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6</dc:title>
  <dc:subject/>
  <dc:creator>mdabrowska</dc:creator>
  <dc:description/>
  <cp:lastModifiedBy>Sekretariat</cp:lastModifiedBy>
  <cp:revision>36</cp:revision>
  <cp:lastPrinted>2026-02-05T12:04:00Z</cp:lastPrinted>
  <dcterms:created xsi:type="dcterms:W3CDTF">2026-02-04T15:20:00Z</dcterms:created>
  <dcterms:modified xsi:type="dcterms:W3CDTF">2026-05-15T06:36:00Z</dcterms:modified>
  <dc:language>pl-PL</dc:language>
</cp:coreProperties>
</file>